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1A5BA5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30"/>
        <w:gridCol w:w="4023"/>
        <w:gridCol w:w="5103"/>
        <w:gridCol w:w="283"/>
      </w:tblGrid>
      <w:tr w:rsidR="00FF053B" w:rsidRPr="00B67D30" w:rsidTr="0045398E">
        <w:tc>
          <w:tcPr>
            <w:tcW w:w="230" w:type="dxa"/>
            <w:shd w:val="clear" w:color="auto" w:fill="1A5BA5"/>
          </w:tcPr>
          <w:p w:rsidR="00FF053B" w:rsidRPr="00B67D30" w:rsidRDefault="00FF053B" w:rsidP="0045398E">
            <w:pPr>
              <w:rPr>
                <w:b/>
                <w:sz w:val="18"/>
                <w:szCs w:val="18"/>
              </w:rPr>
            </w:pPr>
          </w:p>
        </w:tc>
        <w:tc>
          <w:tcPr>
            <w:tcW w:w="4023" w:type="dxa"/>
            <w:shd w:val="clear" w:color="auto" w:fill="1A5BA5"/>
          </w:tcPr>
          <w:p w:rsidR="00FF053B" w:rsidRPr="00B67D30" w:rsidRDefault="00FF053B" w:rsidP="0045398E">
            <w:pPr>
              <w:rPr>
                <w:b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1A5BA5"/>
          </w:tcPr>
          <w:p w:rsidR="00FF053B" w:rsidRPr="00B67D30" w:rsidRDefault="00FF053B" w:rsidP="0045398E">
            <w:pPr>
              <w:rPr>
                <w:b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1A5BA5"/>
          </w:tcPr>
          <w:p w:rsidR="00FF053B" w:rsidRPr="00B67D30" w:rsidRDefault="00FF053B" w:rsidP="0045398E">
            <w:pPr>
              <w:rPr>
                <w:b/>
                <w:sz w:val="18"/>
                <w:szCs w:val="18"/>
              </w:rPr>
            </w:pPr>
          </w:p>
        </w:tc>
      </w:tr>
      <w:tr w:rsidR="00FF053B" w:rsidRPr="00B67D30" w:rsidTr="0045398E">
        <w:tc>
          <w:tcPr>
            <w:tcW w:w="230" w:type="dxa"/>
            <w:shd w:val="clear" w:color="auto" w:fill="1A5BA5"/>
          </w:tcPr>
          <w:p w:rsidR="00FF053B" w:rsidRPr="00B67D30" w:rsidRDefault="00FF053B" w:rsidP="0045398E">
            <w:pPr>
              <w:rPr>
                <w:b/>
                <w:sz w:val="18"/>
                <w:szCs w:val="18"/>
              </w:rPr>
            </w:pPr>
          </w:p>
        </w:tc>
        <w:tc>
          <w:tcPr>
            <w:tcW w:w="9126" w:type="dxa"/>
            <w:gridSpan w:val="2"/>
            <w:shd w:val="clear" w:color="auto" w:fill="1A5BA5"/>
          </w:tcPr>
          <w:p w:rsidR="00FF053B" w:rsidRPr="00B67D30" w:rsidRDefault="00325F0C" w:rsidP="0045398E">
            <w:pPr>
              <w:rPr>
                <w:b/>
              </w:rPr>
            </w:pPr>
            <w:r w:rsidRPr="00B67D30">
              <w:rPr>
                <w:b/>
                <w:color w:val="FFFFFF" w:themeColor="background1"/>
              </w:rPr>
              <w:t xml:space="preserve">Fragebogen </w:t>
            </w:r>
            <w:r w:rsidR="00CA2CCE" w:rsidRPr="00B67D30">
              <w:rPr>
                <w:b/>
                <w:color w:val="FFFFFF" w:themeColor="background1"/>
              </w:rPr>
              <w:t xml:space="preserve">für Lieferanten </w:t>
            </w:r>
            <w:r w:rsidRPr="00B67D30">
              <w:rPr>
                <w:b/>
                <w:color w:val="FFFFFF" w:themeColor="background1"/>
              </w:rPr>
              <w:t>zur aquatischen Toxizität und Bioabbaubarkeit</w:t>
            </w:r>
            <w:r w:rsidR="00CA2CCE" w:rsidRPr="00B67D30">
              <w:rPr>
                <w:b/>
                <w:color w:val="FFFFFF" w:themeColor="background1"/>
              </w:rPr>
              <w:t xml:space="preserve"> von Schmierstoff-Bestandteilen</w:t>
            </w:r>
            <w:r w:rsidR="00FF053B" w:rsidRPr="00B67D30">
              <w:rPr>
                <w:b/>
                <w:color w:val="FFFFFF" w:themeColor="background1"/>
              </w:rPr>
              <w:t xml:space="preserve"> (Anlage</w:t>
            </w:r>
            <w:r w:rsidRPr="00B67D30">
              <w:rPr>
                <w:b/>
                <w:color w:val="FFFFFF" w:themeColor="background1"/>
              </w:rPr>
              <w:t xml:space="preserve"> 5</w:t>
            </w:r>
            <w:r w:rsidR="00FF053B" w:rsidRPr="00B67D30">
              <w:rPr>
                <w:b/>
                <w:color w:val="FFFFFF" w:themeColor="background1"/>
              </w:rPr>
              <w:t>)</w:t>
            </w:r>
          </w:p>
        </w:tc>
        <w:tc>
          <w:tcPr>
            <w:tcW w:w="283" w:type="dxa"/>
            <w:shd w:val="clear" w:color="auto" w:fill="1A5BA5"/>
          </w:tcPr>
          <w:p w:rsidR="00FF053B" w:rsidRPr="00B67D30" w:rsidRDefault="00FF053B" w:rsidP="0045398E">
            <w:pPr>
              <w:rPr>
                <w:b/>
                <w:sz w:val="18"/>
                <w:szCs w:val="18"/>
              </w:rPr>
            </w:pPr>
          </w:p>
        </w:tc>
      </w:tr>
      <w:tr w:rsidR="00FF053B" w:rsidRPr="00B67D30" w:rsidTr="0045398E">
        <w:tc>
          <w:tcPr>
            <w:tcW w:w="230" w:type="dxa"/>
            <w:shd w:val="clear" w:color="auto" w:fill="1A5BA5"/>
          </w:tcPr>
          <w:p w:rsidR="00FF053B" w:rsidRPr="00B67D30" w:rsidRDefault="00FF053B" w:rsidP="0045398E">
            <w:pPr>
              <w:rPr>
                <w:sz w:val="18"/>
                <w:szCs w:val="18"/>
              </w:rPr>
            </w:pPr>
          </w:p>
        </w:tc>
        <w:tc>
          <w:tcPr>
            <w:tcW w:w="4023" w:type="dxa"/>
            <w:shd w:val="clear" w:color="auto" w:fill="1A5BA5"/>
          </w:tcPr>
          <w:p w:rsidR="00FF053B" w:rsidRPr="00B67D30" w:rsidRDefault="00FF053B" w:rsidP="0045398E">
            <w:pPr>
              <w:rPr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1A5BA5"/>
          </w:tcPr>
          <w:p w:rsidR="00FF053B" w:rsidRPr="00B67D30" w:rsidRDefault="00FF053B" w:rsidP="0045398E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1A5BA5"/>
          </w:tcPr>
          <w:p w:rsidR="00FF053B" w:rsidRPr="00B67D30" w:rsidRDefault="00FF053B" w:rsidP="0045398E">
            <w:pPr>
              <w:rPr>
                <w:sz w:val="18"/>
                <w:szCs w:val="18"/>
              </w:rPr>
            </w:pPr>
          </w:p>
        </w:tc>
      </w:tr>
      <w:tr w:rsidR="00FF053B" w:rsidRPr="00B67D30" w:rsidTr="0045398E">
        <w:tc>
          <w:tcPr>
            <w:tcW w:w="230" w:type="dxa"/>
            <w:shd w:val="clear" w:color="auto" w:fill="1A5BA5"/>
          </w:tcPr>
          <w:p w:rsidR="00FF053B" w:rsidRPr="00B67D30" w:rsidRDefault="00FF053B" w:rsidP="0045398E">
            <w:pPr>
              <w:rPr>
                <w:b/>
                <w:sz w:val="18"/>
                <w:szCs w:val="18"/>
              </w:rPr>
            </w:pPr>
          </w:p>
        </w:tc>
        <w:tc>
          <w:tcPr>
            <w:tcW w:w="4023" w:type="dxa"/>
            <w:shd w:val="clear" w:color="auto" w:fill="1A5BA5"/>
          </w:tcPr>
          <w:p w:rsidR="00FF053B" w:rsidRPr="00B67D30" w:rsidRDefault="00FF053B" w:rsidP="0045398E">
            <w:pPr>
              <w:rPr>
                <w:color w:val="FFFFFF" w:themeColor="background1"/>
                <w:sz w:val="18"/>
                <w:szCs w:val="18"/>
              </w:rPr>
            </w:pPr>
            <w:r w:rsidRPr="00B67D30">
              <w:rPr>
                <w:b/>
                <w:color w:val="FFFFFF" w:themeColor="background1"/>
                <w:sz w:val="18"/>
                <w:szCs w:val="18"/>
              </w:rPr>
              <w:t>DE-UZ 1</w:t>
            </w:r>
            <w:r w:rsidR="00325F0C" w:rsidRPr="00B67D30">
              <w:rPr>
                <w:b/>
                <w:color w:val="FFFFFF" w:themeColor="background1"/>
                <w:sz w:val="18"/>
                <w:szCs w:val="18"/>
              </w:rPr>
              <w:t>7</w:t>
            </w:r>
            <w:r w:rsidRPr="00B67D30">
              <w:rPr>
                <w:b/>
                <w:color w:val="FFFFFF" w:themeColor="background1"/>
                <w:sz w:val="18"/>
                <w:szCs w:val="18"/>
              </w:rPr>
              <w:t>8 - Ausgabe Januar 20</w:t>
            </w:r>
            <w:r w:rsidR="00325F0C" w:rsidRPr="00B67D30">
              <w:rPr>
                <w:b/>
                <w:color w:val="FFFFFF" w:themeColor="background1"/>
                <w:sz w:val="18"/>
                <w:szCs w:val="18"/>
              </w:rPr>
              <w:t>22</w:t>
            </w:r>
          </w:p>
        </w:tc>
        <w:tc>
          <w:tcPr>
            <w:tcW w:w="5103" w:type="dxa"/>
            <w:shd w:val="clear" w:color="auto" w:fill="1A5BA5"/>
          </w:tcPr>
          <w:p w:rsidR="00FF053B" w:rsidRPr="00B67D30" w:rsidRDefault="00960772" w:rsidP="0045398E">
            <w:pPr>
              <w:rPr>
                <w:b/>
                <w:color w:val="FFFFFF" w:themeColor="background1"/>
                <w:sz w:val="18"/>
                <w:szCs w:val="18"/>
              </w:rPr>
            </w:pPr>
            <w:r w:rsidRPr="00960772">
              <w:rPr>
                <w:color w:val="FFFFFF" w:themeColor="background1"/>
                <w:sz w:val="18"/>
                <w:szCs w:val="18"/>
              </w:rPr>
              <w:t>Biologisch abbaubare Schmierstoffe und Hydraulikflüssigkeiten</w:t>
            </w:r>
          </w:p>
        </w:tc>
        <w:tc>
          <w:tcPr>
            <w:tcW w:w="283" w:type="dxa"/>
            <w:shd w:val="clear" w:color="auto" w:fill="1A5BA5"/>
          </w:tcPr>
          <w:p w:rsidR="00FF053B" w:rsidRPr="00B67D30" w:rsidRDefault="00FF053B" w:rsidP="0045398E">
            <w:pPr>
              <w:rPr>
                <w:sz w:val="18"/>
                <w:szCs w:val="18"/>
              </w:rPr>
            </w:pPr>
          </w:p>
        </w:tc>
      </w:tr>
      <w:tr w:rsidR="00FF053B" w:rsidRPr="00B67D30" w:rsidTr="0045398E">
        <w:tc>
          <w:tcPr>
            <w:tcW w:w="230" w:type="dxa"/>
            <w:shd w:val="clear" w:color="auto" w:fill="1A5BA5"/>
          </w:tcPr>
          <w:p w:rsidR="00FF053B" w:rsidRPr="00B67D30" w:rsidRDefault="00FF053B" w:rsidP="0045398E">
            <w:pPr>
              <w:rPr>
                <w:b/>
                <w:sz w:val="18"/>
                <w:szCs w:val="18"/>
              </w:rPr>
            </w:pPr>
          </w:p>
        </w:tc>
        <w:tc>
          <w:tcPr>
            <w:tcW w:w="4023" w:type="dxa"/>
            <w:shd w:val="clear" w:color="auto" w:fill="1A5BA5"/>
          </w:tcPr>
          <w:p w:rsidR="00FF053B" w:rsidRPr="00B67D30" w:rsidRDefault="00FF053B" w:rsidP="0045398E">
            <w:pPr>
              <w:rPr>
                <w:b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1A5BA5"/>
          </w:tcPr>
          <w:p w:rsidR="00FF053B" w:rsidRPr="00B67D30" w:rsidRDefault="00FF053B" w:rsidP="0045398E">
            <w:pPr>
              <w:rPr>
                <w:b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1A5BA5"/>
          </w:tcPr>
          <w:p w:rsidR="00FF053B" w:rsidRPr="00B67D30" w:rsidRDefault="00FF053B" w:rsidP="0045398E">
            <w:pPr>
              <w:rPr>
                <w:b/>
                <w:sz w:val="18"/>
                <w:szCs w:val="18"/>
              </w:rPr>
            </w:pPr>
          </w:p>
        </w:tc>
      </w:tr>
    </w:tbl>
    <w:p w:rsidR="00FF053B" w:rsidRPr="00B67D30" w:rsidRDefault="00FF053B" w:rsidP="00FF053B">
      <w:pPr>
        <w:rPr>
          <w:sz w:val="18"/>
          <w:szCs w:val="18"/>
        </w:rPr>
      </w:pPr>
    </w:p>
    <w:p w:rsidR="00FF053B" w:rsidRPr="00B67D30" w:rsidRDefault="00FF053B" w:rsidP="00FF053B">
      <w:pPr>
        <w:rPr>
          <w:b/>
          <w:sz w:val="18"/>
          <w:szCs w:val="18"/>
          <w:u w:val="single"/>
        </w:rPr>
      </w:pPr>
      <w:r w:rsidRPr="00B67D30">
        <w:rPr>
          <w:b/>
          <w:sz w:val="18"/>
          <w:szCs w:val="18"/>
          <w:u w:val="single"/>
        </w:rPr>
        <w:t>Angaben zum Unternehmen</w:t>
      </w:r>
    </w:p>
    <w:p w:rsidR="00FF053B" w:rsidRPr="00B67D30" w:rsidRDefault="00FF053B" w:rsidP="00FF053B">
      <w:pPr>
        <w:rPr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650"/>
        <w:gridCol w:w="5417"/>
      </w:tblGrid>
      <w:tr w:rsidR="00FF053B" w:rsidRPr="00B67D30" w:rsidTr="00FF053B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F053B" w:rsidRPr="00B67D30" w:rsidRDefault="00FF053B" w:rsidP="0045398E">
            <w:pPr>
              <w:jc w:val="right"/>
              <w:rPr>
                <w:sz w:val="18"/>
                <w:szCs w:val="18"/>
              </w:rPr>
            </w:pPr>
            <w:r w:rsidRPr="00B67D30">
              <w:rPr>
                <w:sz w:val="18"/>
                <w:szCs w:val="18"/>
              </w:rPr>
              <w:t>Name des Unternehmens:</w:t>
            </w:r>
          </w:p>
        </w:tc>
        <w:tc>
          <w:tcPr>
            <w:tcW w:w="5800" w:type="dxa"/>
            <w:tcBorders>
              <w:left w:val="single" w:sz="4" w:space="0" w:color="auto"/>
              <w:bottom w:val="single" w:sz="4" w:space="0" w:color="auto"/>
            </w:tcBorders>
            <w:shd w:val="clear" w:color="auto" w:fill="CDE0F7"/>
          </w:tcPr>
          <w:p w:rsidR="00FF053B" w:rsidRPr="00B67D30" w:rsidRDefault="00FF053B" w:rsidP="0045398E">
            <w:pPr>
              <w:rPr>
                <w:b/>
                <w:sz w:val="18"/>
                <w:szCs w:val="18"/>
              </w:rPr>
            </w:pPr>
            <w:r w:rsidRPr="00B67D30">
              <w:rPr>
                <w:b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0" w:name="Text30"/>
            <w:r w:rsidRPr="00B67D30">
              <w:rPr>
                <w:b/>
                <w:sz w:val="18"/>
                <w:szCs w:val="18"/>
              </w:rPr>
              <w:instrText xml:space="preserve"> FORMTEXT </w:instrText>
            </w:r>
            <w:r w:rsidRPr="00B67D30">
              <w:rPr>
                <w:b/>
                <w:sz w:val="18"/>
                <w:szCs w:val="18"/>
              </w:rPr>
            </w:r>
            <w:r w:rsidRPr="00B67D30">
              <w:rPr>
                <w:b/>
                <w:sz w:val="18"/>
                <w:szCs w:val="18"/>
              </w:rPr>
              <w:fldChar w:fldCharType="separate"/>
            </w:r>
            <w:bookmarkStart w:id="1" w:name="_GoBack"/>
            <w:r w:rsidRPr="00B67D30">
              <w:rPr>
                <w:b/>
                <w:noProof/>
                <w:sz w:val="18"/>
                <w:szCs w:val="18"/>
              </w:rPr>
              <w:t> </w:t>
            </w:r>
            <w:r w:rsidRPr="00B67D30">
              <w:rPr>
                <w:b/>
                <w:noProof/>
                <w:sz w:val="18"/>
                <w:szCs w:val="18"/>
              </w:rPr>
              <w:t> </w:t>
            </w:r>
            <w:r w:rsidRPr="00B67D30">
              <w:rPr>
                <w:b/>
                <w:noProof/>
                <w:sz w:val="18"/>
                <w:szCs w:val="18"/>
              </w:rPr>
              <w:t> </w:t>
            </w:r>
            <w:r w:rsidRPr="00B67D30">
              <w:rPr>
                <w:b/>
                <w:noProof/>
                <w:sz w:val="18"/>
                <w:szCs w:val="18"/>
              </w:rPr>
              <w:t> </w:t>
            </w:r>
            <w:r w:rsidRPr="00B67D30">
              <w:rPr>
                <w:b/>
                <w:noProof/>
                <w:sz w:val="18"/>
                <w:szCs w:val="18"/>
              </w:rPr>
              <w:t> </w:t>
            </w:r>
            <w:bookmarkEnd w:id="1"/>
            <w:r w:rsidRPr="00B67D30">
              <w:rPr>
                <w:b/>
                <w:sz w:val="18"/>
                <w:szCs w:val="18"/>
              </w:rPr>
              <w:fldChar w:fldCharType="end"/>
            </w:r>
            <w:bookmarkEnd w:id="0"/>
          </w:p>
        </w:tc>
      </w:tr>
      <w:tr w:rsidR="00FF053B" w:rsidRPr="00B67D30" w:rsidTr="00FF053B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F053B" w:rsidRPr="00B67D30" w:rsidRDefault="00FF053B" w:rsidP="0045398E">
            <w:pPr>
              <w:jc w:val="right"/>
              <w:rPr>
                <w:sz w:val="18"/>
                <w:szCs w:val="18"/>
              </w:rPr>
            </w:pPr>
            <w:r w:rsidRPr="00B67D30">
              <w:rPr>
                <w:sz w:val="18"/>
                <w:szCs w:val="18"/>
              </w:rPr>
              <w:t>Vollständige Anschrift:</w:t>
            </w:r>
          </w:p>
        </w:tc>
        <w:tc>
          <w:tcPr>
            <w:tcW w:w="5800" w:type="dxa"/>
            <w:tcBorders>
              <w:left w:val="single" w:sz="4" w:space="0" w:color="auto"/>
              <w:bottom w:val="nil"/>
            </w:tcBorders>
            <w:shd w:val="clear" w:color="auto" w:fill="CDE0F7"/>
          </w:tcPr>
          <w:p w:rsidR="00FF053B" w:rsidRPr="00B67D30" w:rsidRDefault="00FF053B" w:rsidP="0045398E">
            <w:pPr>
              <w:rPr>
                <w:sz w:val="18"/>
                <w:szCs w:val="18"/>
              </w:rPr>
            </w:pPr>
            <w:r w:rsidRPr="00B67D30">
              <w:rPr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2" w:name="Text31"/>
            <w:r w:rsidRPr="00B67D30">
              <w:rPr>
                <w:sz w:val="18"/>
                <w:szCs w:val="18"/>
              </w:rPr>
              <w:instrText xml:space="preserve"> FORMTEXT </w:instrText>
            </w:r>
            <w:r w:rsidRPr="00B67D30">
              <w:rPr>
                <w:sz w:val="18"/>
                <w:szCs w:val="18"/>
              </w:rPr>
            </w:r>
            <w:r w:rsidRPr="00B67D30">
              <w:rPr>
                <w:sz w:val="18"/>
                <w:szCs w:val="18"/>
              </w:rPr>
              <w:fldChar w:fldCharType="separate"/>
            </w:r>
            <w:r w:rsidRPr="00B67D30">
              <w:rPr>
                <w:noProof/>
                <w:sz w:val="18"/>
                <w:szCs w:val="18"/>
              </w:rPr>
              <w:t> </w:t>
            </w:r>
            <w:r w:rsidRPr="00B67D30">
              <w:rPr>
                <w:noProof/>
                <w:sz w:val="18"/>
                <w:szCs w:val="18"/>
              </w:rPr>
              <w:t> </w:t>
            </w:r>
            <w:r w:rsidRPr="00B67D30">
              <w:rPr>
                <w:noProof/>
                <w:sz w:val="18"/>
                <w:szCs w:val="18"/>
              </w:rPr>
              <w:t> </w:t>
            </w:r>
            <w:r w:rsidRPr="00B67D30">
              <w:rPr>
                <w:noProof/>
                <w:sz w:val="18"/>
                <w:szCs w:val="18"/>
              </w:rPr>
              <w:t> </w:t>
            </w:r>
            <w:r w:rsidRPr="00B67D30">
              <w:rPr>
                <w:noProof/>
                <w:sz w:val="18"/>
                <w:szCs w:val="18"/>
              </w:rPr>
              <w:t> </w:t>
            </w:r>
            <w:r w:rsidRPr="00B67D30">
              <w:rPr>
                <w:sz w:val="18"/>
                <w:szCs w:val="18"/>
              </w:rPr>
              <w:fldChar w:fldCharType="end"/>
            </w:r>
            <w:bookmarkEnd w:id="2"/>
          </w:p>
        </w:tc>
      </w:tr>
      <w:tr w:rsidR="00FF053B" w:rsidRPr="00B67D30" w:rsidTr="00FF053B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F053B" w:rsidRPr="00B67D30" w:rsidRDefault="00FF053B" w:rsidP="0045398E">
            <w:pPr>
              <w:rPr>
                <w:sz w:val="18"/>
                <w:szCs w:val="18"/>
              </w:rPr>
            </w:pPr>
          </w:p>
        </w:tc>
        <w:tc>
          <w:tcPr>
            <w:tcW w:w="5800" w:type="dxa"/>
            <w:tcBorders>
              <w:top w:val="nil"/>
              <w:left w:val="single" w:sz="4" w:space="0" w:color="auto"/>
              <w:bottom w:val="nil"/>
            </w:tcBorders>
            <w:shd w:val="clear" w:color="auto" w:fill="CDE0F7"/>
          </w:tcPr>
          <w:p w:rsidR="00FF053B" w:rsidRPr="00B67D30" w:rsidRDefault="00FF053B" w:rsidP="0045398E">
            <w:pPr>
              <w:rPr>
                <w:sz w:val="18"/>
                <w:szCs w:val="18"/>
              </w:rPr>
            </w:pPr>
            <w:r w:rsidRPr="00B67D30">
              <w:rPr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B67D30">
              <w:rPr>
                <w:sz w:val="18"/>
                <w:szCs w:val="18"/>
              </w:rPr>
              <w:instrText xml:space="preserve"> FORMTEXT </w:instrText>
            </w:r>
            <w:r w:rsidRPr="00B67D30">
              <w:rPr>
                <w:sz w:val="18"/>
                <w:szCs w:val="18"/>
              </w:rPr>
            </w:r>
            <w:r w:rsidRPr="00B67D30">
              <w:rPr>
                <w:sz w:val="18"/>
                <w:szCs w:val="18"/>
              </w:rPr>
              <w:fldChar w:fldCharType="separate"/>
            </w:r>
            <w:r w:rsidRPr="00B67D30">
              <w:rPr>
                <w:noProof/>
                <w:sz w:val="18"/>
                <w:szCs w:val="18"/>
              </w:rPr>
              <w:t> </w:t>
            </w:r>
            <w:r w:rsidRPr="00B67D30">
              <w:rPr>
                <w:noProof/>
                <w:sz w:val="18"/>
                <w:szCs w:val="18"/>
              </w:rPr>
              <w:t> </w:t>
            </w:r>
            <w:r w:rsidRPr="00B67D30">
              <w:rPr>
                <w:noProof/>
                <w:sz w:val="18"/>
                <w:szCs w:val="18"/>
              </w:rPr>
              <w:t> </w:t>
            </w:r>
            <w:r w:rsidRPr="00B67D30">
              <w:rPr>
                <w:noProof/>
                <w:sz w:val="18"/>
                <w:szCs w:val="18"/>
              </w:rPr>
              <w:t> </w:t>
            </w:r>
            <w:r w:rsidRPr="00B67D30">
              <w:rPr>
                <w:noProof/>
                <w:sz w:val="18"/>
                <w:szCs w:val="18"/>
              </w:rPr>
              <w:t> </w:t>
            </w:r>
            <w:r w:rsidRPr="00B67D30">
              <w:rPr>
                <w:sz w:val="18"/>
                <w:szCs w:val="18"/>
              </w:rPr>
              <w:fldChar w:fldCharType="end"/>
            </w:r>
          </w:p>
        </w:tc>
      </w:tr>
      <w:tr w:rsidR="00FF053B" w:rsidRPr="00B67D30" w:rsidTr="00FF053B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F053B" w:rsidRPr="00B67D30" w:rsidRDefault="00FF053B" w:rsidP="0045398E">
            <w:pPr>
              <w:rPr>
                <w:sz w:val="18"/>
                <w:szCs w:val="18"/>
              </w:rPr>
            </w:pPr>
          </w:p>
        </w:tc>
        <w:tc>
          <w:tcPr>
            <w:tcW w:w="5800" w:type="dxa"/>
            <w:tcBorders>
              <w:top w:val="nil"/>
              <w:left w:val="single" w:sz="4" w:space="0" w:color="auto"/>
            </w:tcBorders>
            <w:shd w:val="clear" w:color="auto" w:fill="CDE0F7"/>
          </w:tcPr>
          <w:p w:rsidR="00FF053B" w:rsidRPr="00B67D30" w:rsidRDefault="00FF053B" w:rsidP="0045398E">
            <w:pPr>
              <w:rPr>
                <w:sz w:val="18"/>
                <w:szCs w:val="18"/>
              </w:rPr>
            </w:pPr>
            <w:r w:rsidRPr="00B67D30">
              <w:rPr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B67D30">
              <w:rPr>
                <w:sz w:val="18"/>
                <w:szCs w:val="18"/>
              </w:rPr>
              <w:instrText xml:space="preserve"> FORMTEXT </w:instrText>
            </w:r>
            <w:r w:rsidRPr="00B67D30">
              <w:rPr>
                <w:sz w:val="18"/>
                <w:szCs w:val="18"/>
              </w:rPr>
            </w:r>
            <w:r w:rsidRPr="00B67D30">
              <w:rPr>
                <w:sz w:val="18"/>
                <w:szCs w:val="18"/>
              </w:rPr>
              <w:fldChar w:fldCharType="separate"/>
            </w:r>
            <w:r w:rsidRPr="00B67D30">
              <w:rPr>
                <w:noProof/>
                <w:sz w:val="18"/>
                <w:szCs w:val="18"/>
              </w:rPr>
              <w:t> </w:t>
            </w:r>
            <w:r w:rsidRPr="00B67D30">
              <w:rPr>
                <w:noProof/>
                <w:sz w:val="18"/>
                <w:szCs w:val="18"/>
              </w:rPr>
              <w:t> </w:t>
            </w:r>
            <w:r w:rsidRPr="00B67D30">
              <w:rPr>
                <w:noProof/>
                <w:sz w:val="18"/>
                <w:szCs w:val="18"/>
              </w:rPr>
              <w:t> </w:t>
            </w:r>
            <w:r w:rsidRPr="00B67D30">
              <w:rPr>
                <w:noProof/>
                <w:sz w:val="18"/>
                <w:szCs w:val="18"/>
              </w:rPr>
              <w:t> </w:t>
            </w:r>
            <w:r w:rsidRPr="00B67D30">
              <w:rPr>
                <w:noProof/>
                <w:sz w:val="18"/>
                <w:szCs w:val="18"/>
              </w:rPr>
              <w:t> </w:t>
            </w:r>
            <w:r w:rsidRPr="00B67D30">
              <w:rPr>
                <w:sz w:val="18"/>
                <w:szCs w:val="18"/>
              </w:rPr>
              <w:fldChar w:fldCharType="end"/>
            </w:r>
          </w:p>
        </w:tc>
      </w:tr>
    </w:tbl>
    <w:p w:rsidR="00FF053B" w:rsidRPr="00B67D30" w:rsidRDefault="00FF053B" w:rsidP="00FF053B">
      <w:pPr>
        <w:rPr>
          <w:sz w:val="18"/>
          <w:szCs w:val="18"/>
        </w:rPr>
      </w:pPr>
    </w:p>
    <w:p w:rsidR="00FF053B" w:rsidRPr="00B67D30" w:rsidRDefault="00FF053B" w:rsidP="00FF053B">
      <w:pPr>
        <w:rPr>
          <w:b/>
          <w:sz w:val="18"/>
          <w:szCs w:val="18"/>
          <w:u w:val="single"/>
        </w:rPr>
      </w:pPr>
      <w:r w:rsidRPr="00B67D30">
        <w:rPr>
          <w:b/>
          <w:sz w:val="18"/>
          <w:szCs w:val="18"/>
          <w:u w:val="single"/>
        </w:rPr>
        <w:t>Kontaktperson</w:t>
      </w:r>
    </w:p>
    <w:p w:rsidR="00FF053B" w:rsidRPr="00B67D30" w:rsidRDefault="00FF053B" w:rsidP="00FF053B">
      <w:pPr>
        <w:rPr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652"/>
        <w:gridCol w:w="5415"/>
      </w:tblGrid>
      <w:tr w:rsidR="00FF053B" w:rsidRPr="00B67D30" w:rsidTr="00FF053B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:rsidR="00FF053B" w:rsidRPr="00B67D30" w:rsidRDefault="00FF053B" w:rsidP="0045398E">
            <w:pPr>
              <w:jc w:val="right"/>
              <w:rPr>
                <w:sz w:val="18"/>
                <w:szCs w:val="18"/>
              </w:rPr>
            </w:pPr>
            <w:r w:rsidRPr="00B67D30">
              <w:rPr>
                <w:sz w:val="18"/>
                <w:szCs w:val="18"/>
              </w:rPr>
              <w:t>Name:</w:t>
            </w:r>
          </w:p>
        </w:tc>
        <w:tc>
          <w:tcPr>
            <w:tcW w:w="5805" w:type="dxa"/>
            <w:shd w:val="clear" w:color="auto" w:fill="CDE0F7"/>
          </w:tcPr>
          <w:p w:rsidR="00FF053B" w:rsidRPr="00B67D30" w:rsidRDefault="00FF053B" w:rsidP="0045398E">
            <w:pPr>
              <w:rPr>
                <w:sz w:val="18"/>
                <w:szCs w:val="18"/>
              </w:rPr>
            </w:pPr>
            <w:r w:rsidRPr="00B67D30">
              <w:rPr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B67D30">
              <w:rPr>
                <w:sz w:val="18"/>
                <w:szCs w:val="18"/>
              </w:rPr>
              <w:instrText xml:space="preserve"> FORMTEXT </w:instrText>
            </w:r>
            <w:r w:rsidRPr="00B67D30">
              <w:rPr>
                <w:sz w:val="18"/>
                <w:szCs w:val="18"/>
              </w:rPr>
            </w:r>
            <w:r w:rsidRPr="00B67D30">
              <w:rPr>
                <w:sz w:val="18"/>
                <w:szCs w:val="18"/>
              </w:rPr>
              <w:fldChar w:fldCharType="separate"/>
            </w:r>
            <w:r w:rsidRPr="00B67D30">
              <w:rPr>
                <w:noProof/>
                <w:sz w:val="18"/>
                <w:szCs w:val="18"/>
              </w:rPr>
              <w:t> </w:t>
            </w:r>
            <w:r w:rsidRPr="00B67D30">
              <w:rPr>
                <w:noProof/>
                <w:sz w:val="18"/>
                <w:szCs w:val="18"/>
              </w:rPr>
              <w:t> </w:t>
            </w:r>
            <w:r w:rsidRPr="00B67D30">
              <w:rPr>
                <w:noProof/>
                <w:sz w:val="18"/>
                <w:szCs w:val="18"/>
              </w:rPr>
              <w:t> </w:t>
            </w:r>
            <w:r w:rsidRPr="00B67D30">
              <w:rPr>
                <w:noProof/>
                <w:sz w:val="18"/>
                <w:szCs w:val="18"/>
              </w:rPr>
              <w:t> </w:t>
            </w:r>
            <w:r w:rsidRPr="00B67D30">
              <w:rPr>
                <w:noProof/>
                <w:sz w:val="18"/>
                <w:szCs w:val="18"/>
              </w:rPr>
              <w:t> </w:t>
            </w:r>
            <w:r w:rsidRPr="00B67D30">
              <w:rPr>
                <w:sz w:val="18"/>
                <w:szCs w:val="18"/>
              </w:rPr>
              <w:fldChar w:fldCharType="end"/>
            </w:r>
          </w:p>
        </w:tc>
      </w:tr>
      <w:tr w:rsidR="00FF053B" w:rsidRPr="00B67D30" w:rsidTr="00FF053B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:rsidR="00FF053B" w:rsidRPr="00B67D30" w:rsidRDefault="00FF053B" w:rsidP="0045398E">
            <w:pPr>
              <w:jc w:val="right"/>
              <w:rPr>
                <w:sz w:val="18"/>
                <w:szCs w:val="18"/>
              </w:rPr>
            </w:pPr>
            <w:r w:rsidRPr="00B67D30">
              <w:rPr>
                <w:sz w:val="18"/>
                <w:szCs w:val="18"/>
              </w:rPr>
              <w:t>Funktion:</w:t>
            </w:r>
          </w:p>
        </w:tc>
        <w:tc>
          <w:tcPr>
            <w:tcW w:w="5805" w:type="dxa"/>
            <w:shd w:val="clear" w:color="auto" w:fill="CDE0F7"/>
          </w:tcPr>
          <w:p w:rsidR="00FF053B" w:rsidRPr="00B67D30" w:rsidRDefault="00FF053B" w:rsidP="0045398E">
            <w:pPr>
              <w:rPr>
                <w:sz w:val="18"/>
                <w:szCs w:val="18"/>
              </w:rPr>
            </w:pPr>
            <w:r w:rsidRPr="00B67D30">
              <w:rPr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B67D30">
              <w:rPr>
                <w:sz w:val="18"/>
                <w:szCs w:val="18"/>
              </w:rPr>
              <w:instrText xml:space="preserve"> FORMTEXT </w:instrText>
            </w:r>
            <w:r w:rsidRPr="00B67D30">
              <w:rPr>
                <w:sz w:val="18"/>
                <w:szCs w:val="18"/>
              </w:rPr>
            </w:r>
            <w:r w:rsidRPr="00B67D30">
              <w:rPr>
                <w:sz w:val="18"/>
                <w:szCs w:val="18"/>
              </w:rPr>
              <w:fldChar w:fldCharType="separate"/>
            </w:r>
            <w:r w:rsidRPr="00B67D30">
              <w:rPr>
                <w:noProof/>
                <w:sz w:val="18"/>
                <w:szCs w:val="18"/>
              </w:rPr>
              <w:t> </w:t>
            </w:r>
            <w:r w:rsidRPr="00B67D30">
              <w:rPr>
                <w:noProof/>
                <w:sz w:val="18"/>
                <w:szCs w:val="18"/>
              </w:rPr>
              <w:t> </w:t>
            </w:r>
            <w:r w:rsidRPr="00B67D30">
              <w:rPr>
                <w:noProof/>
                <w:sz w:val="18"/>
                <w:szCs w:val="18"/>
              </w:rPr>
              <w:t> </w:t>
            </w:r>
            <w:r w:rsidRPr="00B67D30">
              <w:rPr>
                <w:noProof/>
                <w:sz w:val="18"/>
                <w:szCs w:val="18"/>
              </w:rPr>
              <w:t> </w:t>
            </w:r>
            <w:r w:rsidRPr="00B67D30">
              <w:rPr>
                <w:noProof/>
                <w:sz w:val="18"/>
                <w:szCs w:val="18"/>
              </w:rPr>
              <w:t> </w:t>
            </w:r>
            <w:r w:rsidRPr="00B67D30">
              <w:rPr>
                <w:sz w:val="18"/>
                <w:szCs w:val="18"/>
              </w:rPr>
              <w:fldChar w:fldCharType="end"/>
            </w:r>
          </w:p>
        </w:tc>
      </w:tr>
      <w:tr w:rsidR="00FF053B" w:rsidRPr="00B67D30" w:rsidTr="00FF053B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:rsidR="00FF053B" w:rsidRPr="00B67D30" w:rsidRDefault="00FF053B" w:rsidP="0045398E">
            <w:pPr>
              <w:jc w:val="right"/>
              <w:rPr>
                <w:sz w:val="18"/>
                <w:szCs w:val="18"/>
              </w:rPr>
            </w:pPr>
            <w:r w:rsidRPr="00B67D30">
              <w:rPr>
                <w:sz w:val="18"/>
                <w:szCs w:val="18"/>
              </w:rPr>
              <w:t>Telefonnummer:</w:t>
            </w:r>
          </w:p>
        </w:tc>
        <w:tc>
          <w:tcPr>
            <w:tcW w:w="5805" w:type="dxa"/>
            <w:shd w:val="clear" w:color="auto" w:fill="CDE0F7"/>
          </w:tcPr>
          <w:p w:rsidR="00FF053B" w:rsidRPr="00B67D30" w:rsidRDefault="00FF053B" w:rsidP="0045398E">
            <w:pPr>
              <w:rPr>
                <w:sz w:val="18"/>
                <w:szCs w:val="18"/>
              </w:rPr>
            </w:pPr>
            <w:r w:rsidRPr="00B67D30">
              <w:rPr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B67D30">
              <w:rPr>
                <w:sz w:val="18"/>
                <w:szCs w:val="18"/>
              </w:rPr>
              <w:instrText xml:space="preserve"> FORMTEXT </w:instrText>
            </w:r>
            <w:r w:rsidRPr="00B67D30">
              <w:rPr>
                <w:sz w:val="18"/>
                <w:szCs w:val="18"/>
              </w:rPr>
            </w:r>
            <w:r w:rsidRPr="00B67D30">
              <w:rPr>
                <w:sz w:val="18"/>
                <w:szCs w:val="18"/>
              </w:rPr>
              <w:fldChar w:fldCharType="separate"/>
            </w:r>
            <w:r w:rsidRPr="00B67D30">
              <w:rPr>
                <w:noProof/>
                <w:sz w:val="18"/>
                <w:szCs w:val="18"/>
              </w:rPr>
              <w:t> </w:t>
            </w:r>
            <w:r w:rsidRPr="00B67D30">
              <w:rPr>
                <w:noProof/>
                <w:sz w:val="18"/>
                <w:szCs w:val="18"/>
              </w:rPr>
              <w:t> </w:t>
            </w:r>
            <w:r w:rsidRPr="00B67D30">
              <w:rPr>
                <w:noProof/>
                <w:sz w:val="18"/>
                <w:szCs w:val="18"/>
              </w:rPr>
              <w:t> </w:t>
            </w:r>
            <w:r w:rsidRPr="00B67D30">
              <w:rPr>
                <w:noProof/>
                <w:sz w:val="18"/>
                <w:szCs w:val="18"/>
              </w:rPr>
              <w:t> </w:t>
            </w:r>
            <w:r w:rsidRPr="00B67D30">
              <w:rPr>
                <w:noProof/>
                <w:sz w:val="18"/>
                <w:szCs w:val="18"/>
              </w:rPr>
              <w:t> </w:t>
            </w:r>
            <w:r w:rsidRPr="00B67D30">
              <w:rPr>
                <w:sz w:val="18"/>
                <w:szCs w:val="18"/>
              </w:rPr>
              <w:fldChar w:fldCharType="end"/>
            </w:r>
          </w:p>
        </w:tc>
      </w:tr>
      <w:tr w:rsidR="00FF053B" w:rsidRPr="00B67D30" w:rsidTr="00FF053B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:rsidR="00FF053B" w:rsidRPr="00B67D30" w:rsidRDefault="00FF053B" w:rsidP="0045398E">
            <w:pPr>
              <w:jc w:val="right"/>
              <w:rPr>
                <w:sz w:val="18"/>
                <w:szCs w:val="18"/>
              </w:rPr>
            </w:pPr>
            <w:r w:rsidRPr="00B67D30">
              <w:rPr>
                <w:sz w:val="18"/>
                <w:szCs w:val="18"/>
              </w:rPr>
              <w:t>E-Mail-Adresse:</w:t>
            </w:r>
          </w:p>
        </w:tc>
        <w:tc>
          <w:tcPr>
            <w:tcW w:w="5805" w:type="dxa"/>
            <w:shd w:val="clear" w:color="auto" w:fill="CDE0F7"/>
          </w:tcPr>
          <w:p w:rsidR="00FF053B" w:rsidRPr="00B67D30" w:rsidRDefault="00FF053B" w:rsidP="0045398E">
            <w:pPr>
              <w:rPr>
                <w:sz w:val="18"/>
                <w:szCs w:val="18"/>
              </w:rPr>
            </w:pPr>
            <w:r w:rsidRPr="00B67D30">
              <w:rPr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B67D30">
              <w:rPr>
                <w:sz w:val="18"/>
                <w:szCs w:val="18"/>
              </w:rPr>
              <w:instrText xml:space="preserve"> FORMTEXT </w:instrText>
            </w:r>
            <w:r w:rsidRPr="00B67D30">
              <w:rPr>
                <w:sz w:val="18"/>
                <w:szCs w:val="18"/>
              </w:rPr>
            </w:r>
            <w:r w:rsidRPr="00B67D30">
              <w:rPr>
                <w:sz w:val="18"/>
                <w:szCs w:val="18"/>
              </w:rPr>
              <w:fldChar w:fldCharType="separate"/>
            </w:r>
            <w:r w:rsidRPr="00B67D30">
              <w:rPr>
                <w:noProof/>
                <w:sz w:val="18"/>
                <w:szCs w:val="18"/>
              </w:rPr>
              <w:t> </w:t>
            </w:r>
            <w:r w:rsidRPr="00B67D30">
              <w:rPr>
                <w:noProof/>
                <w:sz w:val="18"/>
                <w:szCs w:val="18"/>
              </w:rPr>
              <w:t> </w:t>
            </w:r>
            <w:r w:rsidRPr="00B67D30">
              <w:rPr>
                <w:noProof/>
                <w:sz w:val="18"/>
                <w:szCs w:val="18"/>
              </w:rPr>
              <w:t> </w:t>
            </w:r>
            <w:r w:rsidRPr="00B67D30">
              <w:rPr>
                <w:noProof/>
                <w:sz w:val="18"/>
                <w:szCs w:val="18"/>
              </w:rPr>
              <w:t> </w:t>
            </w:r>
            <w:r w:rsidRPr="00B67D30">
              <w:rPr>
                <w:noProof/>
                <w:sz w:val="18"/>
                <w:szCs w:val="18"/>
              </w:rPr>
              <w:t> </w:t>
            </w:r>
            <w:r w:rsidRPr="00B67D30">
              <w:rPr>
                <w:sz w:val="18"/>
                <w:szCs w:val="18"/>
              </w:rPr>
              <w:fldChar w:fldCharType="end"/>
            </w:r>
          </w:p>
        </w:tc>
      </w:tr>
    </w:tbl>
    <w:p w:rsidR="00FF053B" w:rsidRPr="00B67D30" w:rsidRDefault="00FF053B" w:rsidP="00FF053B">
      <w:pPr>
        <w:rPr>
          <w:sz w:val="18"/>
          <w:szCs w:val="18"/>
        </w:rPr>
      </w:pPr>
    </w:p>
    <w:p w:rsidR="00FF053B" w:rsidRPr="00B67D30" w:rsidRDefault="00FF053B" w:rsidP="00FF053B">
      <w:pPr>
        <w:rPr>
          <w:b/>
          <w:sz w:val="18"/>
          <w:szCs w:val="18"/>
          <w:u w:val="single"/>
        </w:rPr>
      </w:pPr>
      <w:r w:rsidRPr="00B67D30">
        <w:rPr>
          <w:b/>
          <w:sz w:val="18"/>
          <w:szCs w:val="18"/>
          <w:u w:val="single"/>
        </w:rPr>
        <w:t>Angaben zum Produkt</w:t>
      </w:r>
    </w:p>
    <w:p w:rsidR="00FF053B" w:rsidRPr="00B67D30" w:rsidRDefault="00FF053B" w:rsidP="00FF053B">
      <w:pPr>
        <w:rPr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683"/>
        <w:gridCol w:w="5384"/>
      </w:tblGrid>
      <w:tr w:rsidR="00FF053B" w:rsidRPr="00B67D30" w:rsidTr="00FF053B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:rsidR="00FF053B" w:rsidRPr="00B67D30" w:rsidRDefault="00FF053B" w:rsidP="0045398E">
            <w:pPr>
              <w:jc w:val="right"/>
              <w:rPr>
                <w:sz w:val="18"/>
                <w:szCs w:val="18"/>
              </w:rPr>
            </w:pPr>
            <w:r w:rsidRPr="00B67D30">
              <w:rPr>
                <w:sz w:val="18"/>
                <w:szCs w:val="18"/>
              </w:rPr>
              <w:t>Handelsname des Produkts:</w:t>
            </w:r>
          </w:p>
        </w:tc>
        <w:tc>
          <w:tcPr>
            <w:tcW w:w="5805" w:type="dxa"/>
            <w:shd w:val="clear" w:color="auto" w:fill="CDE0F7"/>
          </w:tcPr>
          <w:p w:rsidR="00FF053B" w:rsidRPr="00B67D30" w:rsidRDefault="00FF053B" w:rsidP="0045398E">
            <w:pPr>
              <w:rPr>
                <w:b/>
                <w:sz w:val="18"/>
                <w:szCs w:val="18"/>
              </w:rPr>
            </w:pPr>
            <w:r w:rsidRPr="00B67D30">
              <w:rPr>
                <w:b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B67D30">
              <w:rPr>
                <w:b/>
                <w:sz w:val="18"/>
                <w:szCs w:val="18"/>
              </w:rPr>
              <w:instrText xml:space="preserve"> FORMTEXT </w:instrText>
            </w:r>
            <w:r w:rsidRPr="00B67D30">
              <w:rPr>
                <w:b/>
                <w:sz w:val="18"/>
                <w:szCs w:val="18"/>
              </w:rPr>
            </w:r>
            <w:r w:rsidRPr="00B67D30">
              <w:rPr>
                <w:b/>
                <w:sz w:val="18"/>
                <w:szCs w:val="18"/>
              </w:rPr>
              <w:fldChar w:fldCharType="separate"/>
            </w:r>
            <w:r w:rsidRPr="00B67D30">
              <w:rPr>
                <w:b/>
                <w:noProof/>
                <w:sz w:val="18"/>
                <w:szCs w:val="18"/>
              </w:rPr>
              <w:t> </w:t>
            </w:r>
            <w:r w:rsidRPr="00B67D30">
              <w:rPr>
                <w:b/>
                <w:noProof/>
                <w:sz w:val="18"/>
                <w:szCs w:val="18"/>
              </w:rPr>
              <w:t> </w:t>
            </w:r>
            <w:r w:rsidRPr="00B67D30">
              <w:rPr>
                <w:b/>
                <w:noProof/>
                <w:sz w:val="18"/>
                <w:szCs w:val="18"/>
              </w:rPr>
              <w:t> </w:t>
            </w:r>
            <w:r w:rsidRPr="00B67D30">
              <w:rPr>
                <w:b/>
                <w:noProof/>
                <w:sz w:val="18"/>
                <w:szCs w:val="18"/>
              </w:rPr>
              <w:t> </w:t>
            </w:r>
            <w:r w:rsidRPr="00B67D30">
              <w:rPr>
                <w:b/>
                <w:noProof/>
                <w:sz w:val="18"/>
                <w:szCs w:val="18"/>
              </w:rPr>
              <w:t> </w:t>
            </w:r>
            <w:r w:rsidRPr="00B67D30">
              <w:rPr>
                <w:b/>
                <w:sz w:val="18"/>
                <w:szCs w:val="18"/>
              </w:rPr>
              <w:fldChar w:fldCharType="end"/>
            </w:r>
          </w:p>
        </w:tc>
      </w:tr>
      <w:tr w:rsidR="00FF053B" w:rsidRPr="00B67D30" w:rsidTr="00FF053B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:rsidR="00FF053B" w:rsidRPr="00B67D30" w:rsidRDefault="00FF053B" w:rsidP="0045398E">
            <w:pPr>
              <w:jc w:val="right"/>
              <w:rPr>
                <w:sz w:val="18"/>
                <w:szCs w:val="18"/>
              </w:rPr>
            </w:pPr>
            <w:r w:rsidRPr="00B67D30">
              <w:rPr>
                <w:sz w:val="18"/>
                <w:szCs w:val="18"/>
              </w:rPr>
              <w:t>Für folgenden Schmierstoffhersteller:</w:t>
            </w:r>
          </w:p>
        </w:tc>
        <w:tc>
          <w:tcPr>
            <w:tcW w:w="5805" w:type="dxa"/>
            <w:shd w:val="clear" w:color="auto" w:fill="CDE0F7"/>
          </w:tcPr>
          <w:p w:rsidR="00FF053B" w:rsidRPr="00B67D30" w:rsidRDefault="00FF053B" w:rsidP="0045398E">
            <w:pPr>
              <w:rPr>
                <w:sz w:val="18"/>
                <w:szCs w:val="18"/>
              </w:rPr>
            </w:pPr>
            <w:r w:rsidRPr="00B67D30">
              <w:rPr>
                <w:sz w:val="18"/>
                <w:szCs w:val="18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bookmarkStart w:id="3" w:name="Text76"/>
            <w:r w:rsidRPr="00B67D30">
              <w:rPr>
                <w:sz w:val="18"/>
                <w:szCs w:val="18"/>
              </w:rPr>
              <w:instrText xml:space="preserve"> FORMTEXT </w:instrText>
            </w:r>
            <w:r w:rsidRPr="00B67D30">
              <w:rPr>
                <w:sz w:val="18"/>
                <w:szCs w:val="18"/>
              </w:rPr>
            </w:r>
            <w:r w:rsidRPr="00B67D30">
              <w:rPr>
                <w:sz w:val="18"/>
                <w:szCs w:val="18"/>
              </w:rPr>
              <w:fldChar w:fldCharType="separate"/>
            </w:r>
            <w:r w:rsidRPr="00B67D30">
              <w:rPr>
                <w:noProof/>
                <w:sz w:val="18"/>
                <w:szCs w:val="18"/>
              </w:rPr>
              <w:t> </w:t>
            </w:r>
            <w:r w:rsidRPr="00B67D30">
              <w:rPr>
                <w:noProof/>
                <w:sz w:val="18"/>
                <w:szCs w:val="18"/>
              </w:rPr>
              <w:t> </w:t>
            </w:r>
            <w:r w:rsidRPr="00B67D30">
              <w:rPr>
                <w:noProof/>
                <w:sz w:val="18"/>
                <w:szCs w:val="18"/>
              </w:rPr>
              <w:t> </w:t>
            </w:r>
            <w:r w:rsidRPr="00B67D30">
              <w:rPr>
                <w:noProof/>
                <w:sz w:val="18"/>
                <w:szCs w:val="18"/>
              </w:rPr>
              <w:t> </w:t>
            </w:r>
            <w:r w:rsidRPr="00B67D30">
              <w:rPr>
                <w:noProof/>
                <w:sz w:val="18"/>
                <w:szCs w:val="18"/>
              </w:rPr>
              <w:t> </w:t>
            </w:r>
            <w:r w:rsidRPr="00B67D30">
              <w:rPr>
                <w:sz w:val="18"/>
                <w:szCs w:val="18"/>
              </w:rPr>
              <w:fldChar w:fldCharType="end"/>
            </w:r>
            <w:bookmarkEnd w:id="3"/>
          </w:p>
        </w:tc>
      </w:tr>
    </w:tbl>
    <w:p w:rsidR="00FF053B" w:rsidRPr="00B67D30" w:rsidRDefault="00FF053B" w:rsidP="00FF053B">
      <w:pPr>
        <w:rPr>
          <w:sz w:val="18"/>
          <w:szCs w:val="18"/>
        </w:rPr>
      </w:pPr>
    </w:p>
    <w:p w:rsidR="004B2F96" w:rsidRPr="00B67D30" w:rsidRDefault="004B2F96" w:rsidP="004B2F96">
      <w:pPr>
        <w:rPr>
          <w:rFonts w:cs="Arial"/>
          <w:sz w:val="18"/>
          <w:szCs w:val="18"/>
        </w:rPr>
      </w:pPr>
    </w:p>
    <w:p w:rsidR="005964B9" w:rsidRPr="00B67D30" w:rsidRDefault="005964B9" w:rsidP="005964B9">
      <w:pPr>
        <w:rPr>
          <w:rFonts w:cs="Arial"/>
          <w:b/>
          <w:color w:val="FF0000"/>
          <w:sz w:val="18"/>
          <w:szCs w:val="18"/>
          <w:u w:val="single"/>
        </w:rPr>
      </w:pPr>
      <w:r w:rsidRPr="00B67D30">
        <w:rPr>
          <w:rFonts w:ascii="Arial" w:hAnsi="Arial" w:cs="Arial"/>
          <w:b/>
          <w:color w:val="FF0000"/>
          <w:sz w:val="18"/>
          <w:szCs w:val="18"/>
          <w:u w:val="single"/>
        </w:rPr>
        <w:t>►</w:t>
      </w:r>
      <w:r w:rsidRPr="00B67D30">
        <w:rPr>
          <w:rFonts w:cs="Arial"/>
          <w:b/>
          <w:color w:val="FF0000"/>
          <w:sz w:val="18"/>
          <w:szCs w:val="18"/>
          <w:u w:val="single"/>
        </w:rPr>
        <w:t xml:space="preserve"> Bitte </w:t>
      </w:r>
      <w:r w:rsidR="005C1620" w:rsidRPr="00B67D30">
        <w:rPr>
          <w:rFonts w:cs="Arial"/>
          <w:b/>
          <w:color w:val="FF0000"/>
          <w:sz w:val="18"/>
          <w:szCs w:val="18"/>
          <w:u w:val="single"/>
        </w:rPr>
        <w:t xml:space="preserve">reichen Sie </w:t>
      </w:r>
      <w:r w:rsidRPr="00B67D30">
        <w:rPr>
          <w:rFonts w:cs="Arial"/>
          <w:b/>
          <w:color w:val="FF0000"/>
          <w:sz w:val="18"/>
          <w:szCs w:val="18"/>
          <w:u w:val="single"/>
        </w:rPr>
        <w:t xml:space="preserve">zu jedem </w:t>
      </w:r>
      <w:r w:rsidR="005C1620" w:rsidRPr="00B67D30">
        <w:rPr>
          <w:rFonts w:cs="Arial"/>
          <w:b/>
          <w:color w:val="FF0000"/>
          <w:sz w:val="18"/>
          <w:szCs w:val="18"/>
          <w:u w:val="single"/>
        </w:rPr>
        <w:t xml:space="preserve">zutreffenden </w:t>
      </w:r>
      <w:r w:rsidRPr="00B67D30">
        <w:rPr>
          <w:rFonts w:cs="Arial"/>
          <w:b/>
          <w:color w:val="FF0000"/>
          <w:sz w:val="18"/>
          <w:szCs w:val="18"/>
          <w:u w:val="single"/>
        </w:rPr>
        <w:t>Punkt Pr</w:t>
      </w:r>
      <w:r w:rsidRPr="00B67D30">
        <w:rPr>
          <w:rFonts w:cs="Verdana"/>
          <w:b/>
          <w:color w:val="FF0000"/>
          <w:sz w:val="18"/>
          <w:szCs w:val="18"/>
          <w:u w:val="single"/>
        </w:rPr>
        <w:t>ü</w:t>
      </w:r>
      <w:r w:rsidRPr="00B67D30">
        <w:rPr>
          <w:rFonts w:cs="Arial"/>
          <w:b/>
          <w:color w:val="FF0000"/>
          <w:sz w:val="18"/>
          <w:szCs w:val="18"/>
          <w:u w:val="single"/>
        </w:rPr>
        <w:t>fberichte oder qualifizierte Studienzusammenfassungen ein!</w:t>
      </w:r>
    </w:p>
    <w:p w:rsidR="00C846D9" w:rsidRPr="00B67D30" w:rsidRDefault="00C846D9" w:rsidP="00B612D1">
      <w:pPr>
        <w:rPr>
          <w:rFonts w:cs="Arial"/>
          <w:sz w:val="18"/>
          <w:szCs w:val="18"/>
        </w:rPr>
      </w:pPr>
    </w:p>
    <w:p w:rsidR="00357244" w:rsidRPr="00B67D30" w:rsidRDefault="00451C2C" w:rsidP="005C1620">
      <w:pPr>
        <w:spacing w:line="276" w:lineRule="auto"/>
        <w:rPr>
          <w:rFonts w:cs="Arial"/>
          <w:sz w:val="18"/>
          <w:szCs w:val="18"/>
        </w:rPr>
      </w:pPr>
      <w:r w:rsidRPr="00B67D30">
        <w:rPr>
          <w:rFonts w:cs="Arial"/>
          <w:sz w:val="18"/>
          <w:szCs w:val="18"/>
        </w:rPr>
        <w:t>Der</w:t>
      </w:r>
      <w:r w:rsidR="004B2F96" w:rsidRPr="00B67D30">
        <w:rPr>
          <w:rFonts w:cs="Arial"/>
          <w:sz w:val="18"/>
          <w:szCs w:val="18"/>
        </w:rPr>
        <w:t xml:space="preserve"> </w:t>
      </w:r>
      <w:r w:rsidR="00B612D1" w:rsidRPr="00B67D30">
        <w:rPr>
          <w:rFonts w:cs="Arial"/>
          <w:sz w:val="18"/>
          <w:szCs w:val="18"/>
        </w:rPr>
        <w:t xml:space="preserve">zu prüfende </w:t>
      </w:r>
      <w:r w:rsidR="004B2F96" w:rsidRPr="00B67D30">
        <w:rPr>
          <w:rFonts w:cs="Arial"/>
          <w:sz w:val="18"/>
          <w:szCs w:val="18"/>
        </w:rPr>
        <w:t xml:space="preserve">Bestandteil </w:t>
      </w:r>
      <w:r w:rsidRPr="00B67D30">
        <w:rPr>
          <w:rFonts w:cs="Arial"/>
          <w:sz w:val="18"/>
          <w:szCs w:val="18"/>
        </w:rPr>
        <w:t xml:space="preserve">ist </w:t>
      </w:r>
      <w:r w:rsidR="00A652E6" w:rsidRPr="00B67D30">
        <w:rPr>
          <w:rFonts w:cs="Arial"/>
          <w:sz w:val="18"/>
          <w:szCs w:val="18"/>
        </w:rPr>
        <w:t>ein</w:t>
      </w:r>
      <w:r w:rsidR="005C1620" w:rsidRPr="00B67D30">
        <w:rPr>
          <w:rFonts w:cs="Arial"/>
          <w:sz w:val="18"/>
          <w:szCs w:val="18"/>
        </w:rPr>
        <w:t>:</w:t>
      </w:r>
    </w:p>
    <w:tbl>
      <w:tblPr>
        <w:tblStyle w:val="Tabellenraster"/>
        <w:tblW w:w="0" w:type="auto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21"/>
        <w:gridCol w:w="8641"/>
      </w:tblGrid>
      <w:tr w:rsidR="00186D87" w:rsidRPr="00B67D30" w:rsidTr="00654E70">
        <w:trPr>
          <w:jc w:val="center"/>
        </w:trPr>
        <w:tc>
          <w:tcPr>
            <w:tcW w:w="421" w:type="dxa"/>
            <w:shd w:val="clear" w:color="auto" w:fill="CDE0F7"/>
            <w:vAlign w:val="center"/>
          </w:tcPr>
          <w:p w:rsidR="00186D87" w:rsidRPr="00B67D30" w:rsidRDefault="00186D87" w:rsidP="00186D87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fldChar w:fldCharType="begin">
                <w:ffData>
                  <w:name w:val="Kontrollkästchen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67D30">
              <w:rPr>
                <w:rFonts w:cs="Arial"/>
                <w:b/>
                <w:sz w:val="18"/>
                <w:szCs w:val="18"/>
              </w:rPr>
              <w:instrText xml:space="preserve"> FORMCHECKBOX </w:instrText>
            </w:r>
            <w:r w:rsidR="0045398E">
              <w:rPr>
                <w:rFonts w:cs="Arial"/>
                <w:b/>
                <w:sz w:val="18"/>
                <w:szCs w:val="18"/>
              </w:rPr>
            </w:r>
            <w:r w:rsidR="0045398E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8641" w:type="dxa"/>
            <w:tcBorders>
              <w:top w:val="nil"/>
              <w:bottom w:val="nil"/>
              <w:right w:val="nil"/>
            </w:tcBorders>
            <w:vAlign w:val="center"/>
          </w:tcPr>
          <w:p w:rsidR="00186D87" w:rsidRPr="00B67D30" w:rsidRDefault="00186D87" w:rsidP="00186D87">
            <w:pPr>
              <w:spacing w:line="276" w:lineRule="auto"/>
              <w:rPr>
                <w:rFonts w:cs="Arial"/>
                <w:b/>
                <w:sz w:val="18"/>
                <w:szCs w:val="18"/>
              </w:rPr>
            </w:pPr>
            <w:proofErr w:type="spellStart"/>
            <w:r w:rsidRPr="00B67D30">
              <w:rPr>
                <w:rFonts w:cs="Arial"/>
                <w:b/>
                <w:sz w:val="18"/>
                <w:szCs w:val="18"/>
              </w:rPr>
              <w:t>einkomponentiger</w:t>
            </w:r>
            <w:proofErr w:type="spellEnd"/>
            <w:r w:rsidRPr="00B67D30">
              <w:rPr>
                <w:rFonts w:cs="Arial"/>
                <w:b/>
                <w:sz w:val="18"/>
                <w:szCs w:val="18"/>
              </w:rPr>
              <w:t xml:space="preserve"> Stoff </w:t>
            </w:r>
          </w:p>
        </w:tc>
      </w:tr>
      <w:tr w:rsidR="00186D87" w:rsidRPr="00B67D30" w:rsidTr="00654E70">
        <w:trPr>
          <w:jc w:val="center"/>
        </w:trPr>
        <w:tc>
          <w:tcPr>
            <w:tcW w:w="421" w:type="dxa"/>
            <w:shd w:val="clear" w:color="auto" w:fill="CDE0F7"/>
            <w:vAlign w:val="center"/>
          </w:tcPr>
          <w:p w:rsidR="00186D87" w:rsidRPr="00B67D30" w:rsidRDefault="00186D87" w:rsidP="00186D87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fldChar w:fldCharType="begin">
                <w:ffData>
                  <w:name w:val="Kontrollkästchen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67D30">
              <w:rPr>
                <w:rFonts w:cs="Arial"/>
                <w:b/>
                <w:sz w:val="18"/>
                <w:szCs w:val="18"/>
              </w:rPr>
              <w:instrText xml:space="preserve"> FORMCHECKBOX </w:instrText>
            </w:r>
            <w:r w:rsidR="0045398E">
              <w:rPr>
                <w:rFonts w:cs="Arial"/>
                <w:b/>
                <w:sz w:val="18"/>
                <w:szCs w:val="18"/>
              </w:rPr>
            </w:r>
            <w:r w:rsidR="0045398E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8641" w:type="dxa"/>
            <w:tcBorders>
              <w:top w:val="nil"/>
              <w:bottom w:val="nil"/>
              <w:right w:val="nil"/>
            </w:tcBorders>
            <w:vAlign w:val="center"/>
          </w:tcPr>
          <w:p w:rsidR="00186D87" w:rsidRPr="00B67D30" w:rsidRDefault="00186D87" w:rsidP="00186D87">
            <w:pPr>
              <w:spacing w:line="276" w:lineRule="auto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mehrkomponentiger Stoff</w:t>
            </w:r>
          </w:p>
        </w:tc>
      </w:tr>
      <w:tr w:rsidR="00186D87" w:rsidRPr="00B67D30" w:rsidTr="00654E70">
        <w:trPr>
          <w:jc w:val="center"/>
        </w:trPr>
        <w:tc>
          <w:tcPr>
            <w:tcW w:w="421" w:type="dxa"/>
            <w:shd w:val="clear" w:color="auto" w:fill="CDE0F7"/>
            <w:vAlign w:val="center"/>
          </w:tcPr>
          <w:p w:rsidR="00186D87" w:rsidRPr="00B67D30" w:rsidRDefault="00186D87" w:rsidP="00186D87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fldChar w:fldCharType="begin">
                <w:ffData>
                  <w:name w:val="Kontrollkästchen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67D30">
              <w:rPr>
                <w:rFonts w:cs="Arial"/>
                <w:b/>
                <w:sz w:val="18"/>
                <w:szCs w:val="18"/>
              </w:rPr>
              <w:instrText xml:space="preserve"> FORMCHECKBOX </w:instrText>
            </w:r>
            <w:r w:rsidR="0045398E">
              <w:rPr>
                <w:rFonts w:cs="Arial"/>
                <w:b/>
                <w:sz w:val="18"/>
                <w:szCs w:val="18"/>
              </w:rPr>
            </w:r>
            <w:r w:rsidR="0045398E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8641" w:type="dxa"/>
            <w:tcBorders>
              <w:top w:val="nil"/>
              <w:bottom w:val="nil"/>
              <w:right w:val="nil"/>
            </w:tcBorders>
            <w:vAlign w:val="center"/>
          </w:tcPr>
          <w:p w:rsidR="00186D87" w:rsidRPr="00B67D30" w:rsidRDefault="00186D87" w:rsidP="00186D87">
            <w:pPr>
              <w:spacing w:line="276" w:lineRule="auto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UVCB</w:t>
            </w:r>
          </w:p>
        </w:tc>
      </w:tr>
      <w:tr w:rsidR="00186D87" w:rsidRPr="00B67D30" w:rsidTr="00654E70">
        <w:trPr>
          <w:jc w:val="center"/>
        </w:trPr>
        <w:tc>
          <w:tcPr>
            <w:tcW w:w="421" w:type="dxa"/>
            <w:shd w:val="clear" w:color="auto" w:fill="CDE0F7"/>
            <w:vAlign w:val="center"/>
          </w:tcPr>
          <w:p w:rsidR="00186D87" w:rsidRPr="00B67D30" w:rsidRDefault="00186D87" w:rsidP="00186D87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fldChar w:fldCharType="begin">
                <w:ffData>
                  <w:name w:val="Kontrollkästchen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67D30">
              <w:rPr>
                <w:rFonts w:cs="Arial"/>
                <w:b/>
                <w:sz w:val="18"/>
                <w:szCs w:val="18"/>
              </w:rPr>
              <w:instrText xml:space="preserve"> FORMCHECKBOX </w:instrText>
            </w:r>
            <w:r w:rsidR="0045398E">
              <w:rPr>
                <w:rFonts w:cs="Arial"/>
                <w:b/>
                <w:sz w:val="18"/>
                <w:szCs w:val="18"/>
              </w:rPr>
            </w:r>
            <w:r w:rsidR="0045398E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8641" w:type="dxa"/>
            <w:tcBorders>
              <w:top w:val="nil"/>
              <w:bottom w:val="nil"/>
              <w:right w:val="nil"/>
            </w:tcBorders>
            <w:vAlign w:val="center"/>
          </w:tcPr>
          <w:p w:rsidR="00186D87" w:rsidRPr="00B67D30" w:rsidRDefault="00186D87" w:rsidP="00186D87">
            <w:pPr>
              <w:spacing w:line="276" w:lineRule="auto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Gemisch</w:t>
            </w:r>
          </w:p>
        </w:tc>
      </w:tr>
    </w:tbl>
    <w:p w:rsidR="00172B55" w:rsidRPr="00B67D30" w:rsidRDefault="00172B55" w:rsidP="000D2D90">
      <w:pPr>
        <w:rPr>
          <w:rFonts w:cs="Arial"/>
          <w:b/>
          <w:sz w:val="18"/>
          <w:szCs w:val="18"/>
        </w:rPr>
      </w:pPr>
    </w:p>
    <w:p w:rsidR="007F45FD" w:rsidRPr="00B67D30" w:rsidRDefault="00357244" w:rsidP="000D2D90">
      <w:pPr>
        <w:rPr>
          <w:rFonts w:cs="Arial"/>
          <w:b/>
          <w:sz w:val="18"/>
          <w:szCs w:val="18"/>
        </w:rPr>
      </w:pPr>
      <w:r w:rsidRPr="00B67D30">
        <w:rPr>
          <w:rFonts w:cs="Arial"/>
          <w:b/>
          <w:sz w:val="18"/>
          <w:szCs w:val="18"/>
        </w:rPr>
        <w:t>Weitere Angaben</w:t>
      </w:r>
      <w:r w:rsidR="007F199E" w:rsidRPr="00B67D30">
        <w:rPr>
          <w:rFonts w:cs="Arial"/>
          <w:b/>
          <w:sz w:val="18"/>
          <w:szCs w:val="18"/>
        </w:rPr>
        <w:t xml:space="preserve"> zum Bestandteil</w:t>
      </w:r>
      <w:r w:rsidR="009F00E8" w:rsidRPr="00B67D30">
        <w:rPr>
          <w:rFonts w:cs="Arial"/>
          <w:b/>
          <w:sz w:val="18"/>
          <w:szCs w:val="18"/>
        </w:rPr>
        <w:t>:</w:t>
      </w:r>
    </w:p>
    <w:tbl>
      <w:tblPr>
        <w:tblStyle w:val="Tabellenraster"/>
        <w:tblW w:w="910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686"/>
        <w:gridCol w:w="5414"/>
      </w:tblGrid>
      <w:tr w:rsidR="00A652E6" w:rsidRPr="00B67D30" w:rsidTr="0045398E">
        <w:tc>
          <w:tcPr>
            <w:tcW w:w="3686" w:type="dxa"/>
            <w:tcBorders>
              <w:top w:val="nil"/>
              <w:left w:val="nil"/>
              <w:bottom w:val="nil"/>
            </w:tcBorders>
          </w:tcPr>
          <w:p w:rsidR="00A652E6" w:rsidRPr="00B67D30" w:rsidRDefault="007F199E" w:rsidP="00A652E6">
            <w:pPr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t>H-Sätze</w:t>
            </w:r>
            <w:r w:rsidR="00654E70" w:rsidRPr="00B67D30">
              <w:rPr>
                <w:rFonts w:cs="Arial"/>
                <w:sz w:val="18"/>
                <w:szCs w:val="18"/>
              </w:rPr>
              <w:t>:</w:t>
            </w:r>
          </w:p>
        </w:tc>
        <w:tc>
          <w:tcPr>
            <w:tcW w:w="5414" w:type="dxa"/>
            <w:shd w:val="clear" w:color="auto" w:fill="CDE0F7"/>
          </w:tcPr>
          <w:p w:rsidR="00A652E6" w:rsidRPr="00B67D30" w:rsidRDefault="00A652E6" w:rsidP="00A652E6">
            <w:pPr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2A2437" w:rsidRPr="00B67D30" w:rsidTr="0045398E">
        <w:tc>
          <w:tcPr>
            <w:tcW w:w="3686" w:type="dxa"/>
            <w:tcBorders>
              <w:top w:val="nil"/>
              <w:left w:val="nil"/>
              <w:bottom w:val="nil"/>
            </w:tcBorders>
          </w:tcPr>
          <w:p w:rsidR="002A2437" w:rsidRPr="00B67D30" w:rsidRDefault="002A2437" w:rsidP="00A652E6">
            <w:pPr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t>WGK</w:t>
            </w:r>
            <w:r w:rsidR="0045398E">
              <w:rPr>
                <w:rFonts w:cs="Arial"/>
                <w:sz w:val="18"/>
                <w:szCs w:val="18"/>
              </w:rPr>
              <w:t xml:space="preserve"> (Wassergefährdungsklasse)</w:t>
            </w:r>
            <w:r w:rsidR="00654E70" w:rsidRPr="00B67D30">
              <w:rPr>
                <w:rFonts w:cs="Arial"/>
                <w:sz w:val="18"/>
                <w:szCs w:val="18"/>
              </w:rPr>
              <w:t>:</w:t>
            </w:r>
          </w:p>
        </w:tc>
        <w:tc>
          <w:tcPr>
            <w:tcW w:w="5414" w:type="dxa"/>
            <w:tcBorders>
              <w:bottom w:val="single" w:sz="4" w:space="0" w:color="auto"/>
            </w:tcBorders>
            <w:shd w:val="clear" w:color="auto" w:fill="CDE0F7"/>
          </w:tcPr>
          <w:p w:rsidR="002A2437" w:rsidRPr="00B67D30" w:rsidRDefault="002A2437" w:rsidP="00A652E6">
            <w:pPr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bookmarkStart w:id="4" w:name="Text73"/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  <w:bookmarkEnd w:id="4"/>
          </w:p>
        </w:tc>
      </w:tr>
    </w:tbl>
    <w:p w:rsidR="008D6EDA" w:rsidRPr="00B67D30" w:rsidRDefault="008D6EDA">
      <w:pPr>
        <w:rPr>
          <w:rFonts w:cs="Arial"/>
          <w:sz w:val="18"/>
          <w:szCs w:val="18"/>
        </w:rPr>
      </w:pPr>
    </w:p>
    <w:p w:rsidR="008D6EDA" w:rsidRPr="00B67D30" w:rsidRDefault="008D6EDA">
      <w:pPr>
        <w:rPr>
          <w:rFonts w:cs="Arial"/>
          <w:sz w:val="18"/>
          <w:szCs w:val="18"/>
        </w:rPr>
      </w:pPr>
      <w:r w:rsidRPr="00B67D30">
        <w:rPr>
          <w:rFonts w:cs="Arial"/>
          <w:b/>
          <w:sz w:val="18"/>
          <w:szCs w:val="18"/>
        </w:rPr>
        <w:t>Zusammensetzung:</w:t>
      </w:r>
    </w:p>
    <w:tbl>
      <w:tblPr>
        <w:tblStyle w:val="Tabellenraster"/>
        <w:tblW w:w="9072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879"/>
        <w:gridCol w:w="3657"/>
        <w:gridCol w:w="1560"/>
        <w:gridCol w:w="1984"/>
        <w:gridCol w:w="992"/>
      </w:tblGrid>
      <w:tr w:rsidR="00CA4FF5" w:rsidRPr="00B67D30" w:rsidTr="006801D4">
        <w:trPr>
          <w:trHeight w:val="345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A4FF5" w:rsidRPr="00B67D30" w:rsidRDefault="00692BB8" w:rsidP="00A652E6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Stoff- Nr.</w:t>
            </w:r>
          </w:p>
        </w:tc>
        <w:tc>
          <w:tcPr>
            <w:tcW w:w="3657" w:type="dxa"/>
            <w:tcBorders>
              <w:top w:val="single" w:sz="4" w:space="0" w:color="auto"/>
            </w:tcBorders>
            <w:vAlign w:val="center"/>
          </w:tcPr>
          <w:p w:rsidR="00CA4FF5" w:rsidRPr="00B67D30" w:rsidRDefault="00CA4FF5" w:rsidP="00A652E6">
            <w:pPr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Stoffname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CA4FF5" w:rsidRPr="00B67D30" w:rsidRDefault="00CA4FF5" w:rsidP="00A652E6">
            <w:pPr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CAS-Nr.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CA4FF5" w:rsidRPr="00B67D30" w:rsidRDefault="00CA4FF5" w:rsidP="00A652E6">
            <w:pPr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H-Sätze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CA4FF5" w:rsidRPr="00B67D30" w:rsidRDefault="00CA4FF5" w:rsidP="00C527D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Anteil [%]</w:t>
            </w:r>
          </w:p>
        </w:tc>
      </w:tr>
      <w:tr w:rsidR="00CA4FF5" w:rsidRPr="00B67D30" w:rsidTr="00186D87">
        <w:tc>
          <w:tcPr>
            <w:tcW w:w="879" w:type="dxa"/>
          </w:tcPr>
          <w:p w:rsidR="00CA4FF5" w:rsidRPr="00B67D30" w:rsidRDefault="00CA4FF5" w:rsidP="00C26EC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Stoff 1</w:t>
            </w:r>
          </w:p>
        </w:tc>
        <w:tc>
          <w:tcPr>
            <w:tcW w:w="3657" w:type="dxa"/>
            <w:shd w:val="clear" w:color="auto" w:fill="CDE0F7"/>
            <w:vAlign w:val="center"/>
          </w:tcPr>
          <w:p w:rsidR="00CA4FF5" w:rsidRPr="00B67D30" w:rsidRDefault="00CA4FF5" w:rsidP="00C527D2">
            <w:pPr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5" w:name="Text49"/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  <w:bookmarkEnd w:id="5"/>
          </w:p>
        </w:tc>
        <w:tc>
          <w:tcPr>
            <w:tcW w:w="1560" w:type="dxa"/>
            <w:shd w:val="clear" w:color="auto" w:fill="CDE0F7"/>
            <w:vAlign w:val="center"/>
          </w:tcPr>
          <w:p w:rsidR="00CA4FF5" w:rsidRPr="00B67D30" w:rsidRDefault="00CA4FF5" w:rsidP="00C527D2">
            <w:pPr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6" w:name="Text48"/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  <w:bookmarkEnd w:id="6"/>
          </w:p>
        </w:tc>
        <w:tc>
          <w:tcPr>
            <w:tcW w:w="1984" w:type="dxa"/>
            <w:shd w:val="clear" w:color="auto" w:fill="CDE0F7"/>
            <w:vAlign w:val="center"/>
          </w:tcPr>
          <w:p w:rsidR="00CA4FF5" w:rsidRPr="00B67D30" w:rsidRDefault="00CA4FF5" w:rsidP="00C527D2">
            <w:pPr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bookmarkStart w:id="7" w:name="Text47"/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  <w:bookmarkEnd w:id="7"/>
          </w:p>
        </w:tc>
        <w:tc>
          <w:tcPr>
            <w:tcW w:w="992" w:type="dxa"/>
            <w:shd w:val="clear" w:color="auto" w:fill="CDE0F7"/>
            <w:vAlign w:val="center"/>
          </w:tcPr>
          <w:p w:rsidR="00CA4FF5" w:rsidRPr="00B67D30" w:rsidRDefault="00CA4FF5" w:rsidP="00C527D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</w:instrText>
            </w:r>
            <w:bookmarkStart w:id="8" w:name="Text71"/>
            <w:r w:rsidRPr="00B67D30">
              <w:rPr>
                <w:rFonts w:cs="Arial"/>
                <w:sz w:val="18"/>
                <w:szCs w:val="18"/>
              </w:rPr>
              <w:instrText xml:space="preserve">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  <w:bookmarkEnd w:id="8"/>
          </w:p>
        </w:tc>
      </w:tr>
      <w:tr w:rsidR="00CA4FF5" w:rsidRPr="00B67D30" w:rsidTr="00186D87">
        <w:tc>
          <w:tcPr>
            <w:tcW w:w="879" w:type="dxa"/>
          </w:tcPr>
          <w:p w:rsidR="00CA4FF5" w:rsidRPr="00B67D30" w:rsidRDefault="00CA4FF5" w:rsidP="00C26EC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Stoff 2</w:t>
            </w:r>
          </w:p>
        </w:tc>
        <w:tc>
          <w:tcPr>
            <w:tcW w:w="3657" w:type="dxa"/>
            <w:shd w:val="clear" w:color="auto" w:fill="CDE0F7"/>
            <w:vAlign w:val="center"/>
          </w:tcPr>
          <w:p w:rsidR="00CA4FF5" w:rsidRPr="00B67D30" w:rsidRDefault="00CA4FF5" w:rsidP="00C527D2">
            <w:pPr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560" w:type="dxa"/>
            <w:shd w:val="clear" w:color="auto" w:fill="CDE0F7"/>
            <w:vAlign w:val="center"/>
          </w:tcPr>
          <w:p w:rsidR="00CA4FF5" w:rsidRPr="00B67D30" w:rsidRDefault="00CA4FF5" w:rsidP="00C527D2">
            <w:pPr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84" w:type="dxa"/>
            <w:shd w:val="clear" w:color="auto" w:fill="CDE0F7"/>
            <w:vAlign w:val="center"/>
          </w:tcPr>
          <w:p w:rsidR="00CA4FF5" w:rsidRPr="00B67D30" w:rsidRDefault="00CA4FF5" w:rsidP="00C527D2">
            <w:pPr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  <w:shd w:val="clear" w:color="auto" w:fill="CDE0F7"/>
            <w:vAlign w:val="center"/>
          </w:tcPr>
          <w:p w:rsidR="00CA4FF5" w:rsidRPr="00B67D30" w:rsidRDefault="00CA4FF5" w:rsidP="00C527D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CA4FF5" w:rsidRPr="00B67D30" w:rsidTr="00186D87">
        <w:tc>
          <w:tcPr>
            <w:tcW w:w="879" w:type="dxa"/>
          </w:tcPr>
          <w:p w:rsidR="00CA4FF5" w:rsidRPr="00B67D30" w:rsidRDefault="00CA4FF5" w:rsidP="00C26EC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Stoff 3</w:t>
            </w:r>
          </w:p>
        </w:tc>
        <w:tc>
          <w:tcPr>
            <w:tcW w:w="3657" w:type="dxa"/>
            <w:shd w:val="clear" w:color="auto" w:fill="CDE0F7"/>
            <w:vAlign w:val="center"/>
          </w:tcPr>
          <w:p w:rsidR="00CA4FF5" w:rsidRPr="00B67D30" w:rsidRDefault="00CA4FF5" w:rsidP="00C527D2">
            <w:pPr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560" w:type="dxa"/>
            <w:shd w:val="clear" w:color="auto" w:fill="CDE0F7"/>
            <w:vAlign w:val="center"/>
          </w:tcPr>
          <w:p w:rsidR="00CA4FF5" w:rsidRPr="00B67D30" w:rsidRDefault="00CA4FF5" w:rsidP="00C527D2">
            <w:pPr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84" w:type="dxa"/>
            <w:shd w:val="clear" w:color="auto" w:fill="CDE0F7"/>
            <w:vAlign w:val="center"/>
          </w:tcPr>
          <w:p w:rsidR="00CA4FF5" w:rsidRPr="00B67D30" w:rsidRDefault="00CA4FF5" w:rsidP="00C527D2">
            <w:pPr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  <w:shd w:val="clear" w:color="auto" w:fill="CDE0F7"/>
            <w:vAlign w:val="center"/>
          </w:tcPr>
          <w:p w:rsidR="00CA4FF5" w:rsidRPr="00B67D30" w:rsidRDefault="00CA4FF5" w:rsidP="00C527D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CA4FF5" w:rsidRPr="00B67D30" w:rsidTr="00186D87">
        <w:tc>
          <w:tcPr>
            <w:tcW w:w="879" w:type="dxa"/>
          </w:tcPr>
          <w:p w:rsidR="00CA4FF5" w:rsidRPr="00B67D30" w:rsidRDefault="00CA4FF5" w:rsidP="00C26EC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Stoff 4</w:t>
            </w:r>
          </w:p>
        </w:tc>
        <w:tc>
          <w:tcPr>
            <w:tcW w:w="3657" w:type="dxa"/>
            <w:shd w:val="clear" w:color="auto" w:fill="CDE0F7"/>
            <w:vAlign w:val="center"/>
          </w:tcPr>
          <w:p w:rsidR="00CA4FF5" w:rsidRPr="00B67D30" w:rsidRDefault="00CA4FF5" w:rsidP="00C527D2">
            <w:pPr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560" w:type="dxa"/>
            <w:shd w:val="clear" w:color="auto" w:fill="CDE0F7"/>
            <w:vAlign w:val="center"/>
          </w:tcPr>
          <w:p w:rsidR="00CA4FF5" w:rsidRPr="00B67D30" w:rsidRDefault="00CA4FF5" w:rsidP="00C527D2">
            <w:pPr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84" w:type="dxa"/>
            <w:shd w:val="clear" w:color="auto" w:fill="CDE0F7"/>
            <w:vAlign w:val="center"/>
          </w:tcPr>
          <w:p w:rsidR="00CA4FF5" w:rsidRPr="00B67D30" w:rsidRDefault="00CA4FF5" w:rsidP="00C527D2">
            <w:pPr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  <w:shd w:val="clear" w:color="auto" w:fill="CDE0F7"/>
            <w:vAlign w:val="center"/>
          </w:tcPr>
          <w:p w:rsidR="00CA4FF5" w:rsidRPr="00B67D30" w:rsidRDefault="00CA4FF5" w:rsidP="00C527D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CA4FF5" w:rsidRPr="00B67D30" w:rsidTr="00186D87">
        <w:tc>
          <w:tcPr>
            <w:tcW w:w="879" w:type="dxa"/>
          </w:tcPr>
          <w:p w:rsidR="00CA4FF5" w:rsidRPr="00B67D30" w:rsidRDefault="00CA4FF5" w:rsidP="00C26EC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Stoff 5</w:t>
            </w:r>
          </w:p>
        </w:tc>
        <w:tc>
          <w:tcPr>
            <w:tcW w:w="3657" w:type="dxa"/>
            <w:shd w:val="clear" w:color="auto" w:fill="CDE0F7"/>
            <w:vAlign w:val="center"/>
          </w:tcPr>
          <w:p w:rsidR="00CA4FF5" w:rsidRPr="00B67D30" w:rsidRDefault="00CA4FF5" w:rsidP="00C527D2">
            <w:pPr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560" w:type="dxa"/>
            <w:shd w:val="clear" w:color="auto" w:fill="CDE0F7"/>
            <w:vAlign w:val="center"/>
          </w:tcPr>
          <w:p w:rsidR="00CA4FF5" w:rsidRPr="00B67D30" w:rsidRDefault="00CA4FF5" w:rsidP="00C527D2">
            <w:pPr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84" w:type="dxa"/>
            <w:shd w:val="clear" w:color="auto" w:fill="CDE0F7"/>
            <w:vAlign w:val="center"/>
          </w:tcPr>
          <w:p w:rsidR="00CA4FF5" w:rsidRPr="00B67D30" w:rsidRDefault="00CA4FF5" w:rsidP="00C527D2">
            <w:pPr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  <w:shd w:val="clear" w:color="auto" w:fill="CDE0F7"/>
            <w:vAlign w:val="center"/>
          </w:tcPr>
          <w:p w:rsidR="00CA4FF5" w:rsidRPr="00B67D30" w:rsidRDefault="00CA4FF5" w:rsidP="00C527D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CA4FF5" w:rsidRPr="00B67D30" w:rsidTr="00186D87">
        <w:tc>
          <w:tcPr>
            <w:tcW w:w="879" w:type="dxa"/>
          </w:tcPr>
          <w:p w:rsidR="00CA4FF5" w:rsidRPr="00B67D30" w:rsidRDefault="00CA4FF5" w:rsidP="00C26EC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Stoff 6</w:t>
            </w:r>
          </w:p>
        </w:tc>
        <w:tc>
          <w:tcPr>
            <w:tcW w:w="3657" w:type="dxa"/>
            <w:shd w:val="clear" w:color="auto" w:fill="CDE0F7"/>
            <w:vAlign w:val="center"/>
          </w:tcPr>
          <w:p w:rsidR="00CA4FF5" w:rsidRPr="00B67D30" w:rsidRDefault="00CA4FF5" w:rsidP="00C527D2">
            <w:pPr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560" w:type="dxa"/>
            <w:shd w:val="clear" w:color="auto" w:fill="CDE0F7"/>
            <w:vAlign w:val="center"/>
          </w:tcPr>
          <w:p w:rsidR="00CA4FF5" w:rsidRPr="00B67D30" w:rsidRDefault="00CA4FF5" w:rsidP="00C527D2">
            <w:pPr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84" w:type="dxa"/>
            <w:shd w:val="clear" w:color="auto" w:fill="CDE0F7"/>
            <w:vAlign w:val="center"/>
          </w:tcPr>
          <w:p w:rsidR="00CA4FF5" w:rsidRPr="00B67D30" w:rsidRDefault="00CA4FF5" w:rsidP="00C527D2">
            <w:pPr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  <w:shd w:val="clear" w:color="auto" w:fill="CDE0F7"/>
            <w:vAlign w:val="center"/>
          </w:tcPr>
          <w:p w:rsidR="00CA4FF5" w:rsidRPr="00B67D30" w:rsidRDefault="00CA4FF5" w:rsidP="00C527D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CA4FF5" w:rsidRPr="00B67D30" w:rsidTr="00186D87">
        <w:tc>
          <w:tcPr>
            <w:tcW w:w="879" w:type="dxa"/>
          </w:tcPr>
          <w:p w:rsidR="00CA4FF5" w:rsidRPr="00B67D30" w:rsidRDefault="00CA4FF5" w:rsidP="00C26EC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Stoff 7</w:t>
            </w:r>
          </w:p>
        </w:tc>
        <w:tc>
          <w:tcPr>
            <w:tcW w:w="3657" w:type="dxa"/>
            <w:shd w:val="clear" w:color="auto" w:fill="CDE0F7"/>
            <w:vAlign w:val="center"/>
          </w:tcPr>
          <w:p w:rsidR="00CA4FF5" w:rsidRPr="00B67D30" w:rsidRDefault="00CA4FF5" w:rsidP="00C527D2">
            <w:pPr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560" w:type="dxa"/>
            <w:shd w:val="clear" w:color="auto" w:fill="CDE0F7"/>
            <w:vAlign w:val="center"/>
          </w:tcPr>
          <w:p w:rsidR="00CA4FF5" w:rsidRPr="00B67D30" w:rsidRDefault="00CA4FF5" w:rsidP="00C527D2">
            <w:pPr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84" w:type="dxa"/>
            <w:shd w:val="clear" w:color="auto" w:fill="CDE0F7"/>
            <w:vAlign w:val="center"/>
          </w:tcPr>
          <w:p w:rsidR="00CA4FF5" w:rsidRPr="00B67D30" w:rsidRDefault="00CA4FF5" w:rsidP="00C527D2">
            <w:pPr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  <w:shd w:val="clear" w:color="auto" w:fill="CDE0F7"/>
            <w:vAlign w:val="center"/>
          </w:tcPr>
          <w:p w:rsidR="00CA4FF5" w:rsidRPr="00B67D30" w:rsidRDefault="00CA4FF5" w:rsidP="00C527D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CA4FF5" w:rsidRPr="00B67D30" w:rsidTr="00186D87">
        <w:tc>
          <w:tcPr>
            <w:tcW w:w="879" w:type="dxa"/>
          </w:tcPr>
          <w:p w:rsidR="00CA4FF5" w:rsidRPr="00B67D30" w:rsidRDefault="00CA4FF5" w:rsidP="00C26EC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Stoff 8</w:t>
            </w:r>
          </w:p>
        </w:tc>
        <w:tc>
          <w:tcPr>
            <w:tcW w:w="3657" w:type="dxa"/>
            <w:shd w:val="clear" w:color="auto" w:fill="CDE0F7"/>
            <w:vAlign w:val="center"/>
          </w:tcPr>
          <w:p w:rsidR="00CA4FF5" w:rsidRPr="00B67D30" w:rsidRDefault="00CA4FF5" w:rsidP="00C527D2">
            <w:pPr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560" w:type="dxa"/>
            <w:shd w:val="clear" w:color="auto" w:fill="CDE0F7"/>
            <w:vAlign w:val="center"/>
          </w:tcPr>
          <w:p w:rsidR="00CA4FF5" w:rsidRPr="00B67D30" w:rsidRDefault="00CA4FF5" w:rsidP="00C527D2">
            <w:pPr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84" w:type="dxa"/>
            <w:shd w:val="clear" w:color="auto" w:fill="CDE0F7"/>
            <w:vAlign w:val="center"/>
          </w:tcPr>
          <w:p w:rsidR="00CA4FF5" w:rsidRPr="00B67D30" w:rsidRDefault="00CA4FF5" w:rsidP="00C527D2">
            <w:pPr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  <w:shd w:val="clear" w:color="auto" w:fill="CDE0F7"/>
            <w:vAlign w:val="center"/>
          </w:tcPr>
          <w:p w:rsidR="00CA4FF5" w:rsidRPr="00B67D30" w:rsidRDefault="00CA4FF5" w:rsidP="00C527D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</w:tbl>
    <w:p w:rsidR="00A652E6" w:rsidRPr="00B67D30" w:rsidRDefault="00A652E6" w:rsidP="000D2D90">
      <w:pPr>
        <w:rPr>
          <w:rFonts w:cs="Arial"/>
          <w:sz w:val="18"/>
          <w:szCs w:val="18"/>
        </w:rPr>
      </w:pPr>
    </w:p>
    <w:p w:rsidR="007F45FD" w:rsidRDefault="007F45FD" w:rsidP="000D2D90">
      <w:pPr>
        <w:rPr>
          <w:rFonts w:cs="Arial"/>
          <w:b/>
          <w:sz w:val="18"/>
          <w:szCs w:val="18"/>
        </w:rPr>
      </w:pPr>
      <w:r w:rsidRPr="00B67D30">
        <w:rPr>
          <w:rFonts w:cs="Arial"/>
          <w:b/>
          <w:sz w:val="18"/>
          <w:szCs w:val="18"/>
        </w:rPr>
        <w:lastRenderedPageBreak/>
        <w:t>Das Gemisch enthält</w:t>
      </w:r>
      <w:r w:rsidR="005E203D" w:rsidRPr="00B67D30">
        <w:rPr>
          <w:rFonts w:cs="Arial"/>
          <w:b/>
          <w:sz w:val="18"/>
          <w:szCs w:val="18"/>
        </w:rPr>
        <w:t xml:space="preserve"> folgende(n) Ausnahme</w:t>
      </w:r>
      <w:r w:rsidR="00CB2C2E" w:rsidRPr="00B67D30">
        <w:rPr>
          <w:rFonts w:cs="Arial"/>
          <w:b/>
          <w:sz w:val="18"/>
          <w:szCs w:val="18"/>
        </w:rPr>
        <w:t>(n) (vgl. Kapitel 3.</w:t>
      </w:r>
      <w:r w:rsidR="003500CC" w:rsidRPr="00B67D30">
        <w:rPr>
          <w:rFonts w:cs="Arial"/>
          <w:b/>
          <w:sz w:val="18"/>
          <w:szCs w:val="18"/>
        </w:rPr>
        <w:t>5</w:t>
      </w:r>
      <w:r w:rsidR="00CB2C2E" w:rsidRPr="00B67D30">
        <w:rPr>
          <w:rFonts w:cs="Arial"/>
          <w:b/>
          <w:sz w:val="18"/>
          <w:szCs w:val="18"/>
        </w:rPr>
        <w:t>)</w:t>
      </w:r>
      <w:r w:rsidRPr="00B67D30">
        <w:rPr>
          <w:rFonts w:cs="Arial"/>
          <w:b/>
          <w:sz w:val="18"/>
          <w:szCs w:val="18"/>
        </w:rPr>
        <w:t>:</w:t>
      </w:r>
    </w:p>
    <w:p w:rsidR="009133D0" w:rsidRPr="00B67D30" w:rsidRDefault="009133D0" w:rsidP="000D2D90">
      <w:pPr>
        <w:rPr>
          <w:rFonts w:cs="Arial"/>
          <w:b/>
          <w:sz w:val="18"/>
          <w:szCs w:val="18"/>
        </w:rPr>
      </w:pPr>
    </w:p>
    <w:tbl>
      <w:tblPr>
        <w:tblStyle w:val="Tabellenraster"/>
        <w:tblW w:w="9072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26"/>
        <w:gridCol w:w="7654"/>
        <w:gridCol w:w="992"/>
      </w:tblGrid>
      <w:tr w:rsidR="00357244" w:rsidRPr="00B67D30" w:rsidTr="00654E70"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357244" w:rsidRPr="00B67D30" w:rsidRDefault="00357244" w:rsidP="00C527D2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</w:tcPr>
          <w:p w:rsidR="00357244" w:rsidRPr="00B67D30" w:rsidRDefault="00357244" w:rsidP="007F45FD">
            <w:pPr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Ausnahme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</w:tcPr>
          <w:p w:rsidR="00357244" w:rsidRPr="00B67D30" w:rsidRDefault="00357244" w:rsidP="00CB2C2E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Stoff-Nr.</w:t>
            </w:r>
          </w:p>
        </w:tc>
      </w:tr>
      <w:tr w:rsidR="00357244" w:rsidRPr="00B67D30" w:rsidTr="00654E70">
        <w:tc>
          <w:tcPr>
            <w:tcW w:w="426" w:type="dxa"/>
            <w:tcBorders>
              <w:top w:val="single" w:sz="4" w:space="0" w:color="auto"/>
            </w:tcBorders>
            <w:shd w:val="clear" w:color="auto" w:fill="CDE0F7"/>
          </w:tcPr>
          <w:p w:rsidR="00357244" w:rsidRPr="00B67D30" w:rsidRDefault="00357244" w:rsidP="00C527D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45398E">
              <w:rPr>
                <w:rFonts w:cs="Arial"/>
                <w:sz w:val="18"/>
                <w:szCs w:val="18"/>
              </w:rPr>
            </w:r>
            <w:r w:rsidR="0045398E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654" w:type="dxa"/>
            <w:tcBorders>
              <w:top w:val="nil"/>
              <w:bottom w:val="nil"/>
            </w:tcBorders>
          </w:tcPr>
          <w:p w:rsidR="00357244" w:rsidRPr="00B67D30" w:rsidRDefault="00357244" w:rsidP="007F45FD">
            <w:pPr>
              <w:rPr>
                <w:rFonts w:cs="Arial"/>
                <w:sz w:val="18"/>
                <w:szCs w:val="18"/>
              </w:rPr>
            </w:pPr>
            <w:r w:rsidRPr="00B67D30">
              <w:rPr>
                <w:sz w:val="18"/>
                <w:szCs w:val="18"/>
              </w:rPr>
              <w:t>Anorganische Additive (mineralische Additive)</w:t>
            </w:r>
          </w:p>
        </w:tc>
        <w:tc>
          <w:tcPr>
            <w:tcW w:w="992" w:type="dxa"/>
            <w:shd w:val="clear" w:color="auto" w:fill="CDE0F7"/>
          </w:tcPr>
          <w:p w:rsidR="00357244" w:rsidRPr="00B67D30" w:rsidRDefault="00357244" w:rsidP="00CB2C2E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bookmarkStart w:id="9" w:name="Text59"/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  <w:bookmarkEnd w:id="9"/>
          </w:p>
        </w:tc>
      </w:tr>
      <w:tr w:rsidR="00357244" w:rsidRPr="00B67D30" w:rsidTr="00654E70">
        <w:tc>
          <w:tcPr>
            <w:tcW w:w="426" w:type="dxa"/>
            <w:shd w:val="clear" w:color="auto" w:fill="CDE0F7"/>
          </w:tcPr>
          <w:p w:rsidR="00357244" w:rsidRPr="00B67D30" w:rsidRDefault="00357244" w:rsidP="00C527D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45398E">
              <w:rPr>
                <w:rFonts w:cs="Arial"/>
                <w:sz w:val="18"/>
                <w:szCs w:val="18"/>
              </w:rPr>
            </w:r>
            <w:r w:rsidR="0045398E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654" w:type="dxa"/>
            <w:tcBorders>
              <w:top w:val="nil"/>
              <w:bottom w:val="nil"/>
            </w:tcBorders>
          </w:tcPr>
          <w:p w:rsidR="00357244" w:rsidRPr="00B67D30" w:rsidRDefault="00357244" w:rsidP="007F45FD">
            <w:pPr>
              <w:rPr>
                <w:rFonts w:cs="Arial"/>
                <w:sz w:val="18"/>
                <w:szCs w:val="18"/>
              </w:rPr>
            </w:pPr>
            <w:r w:rsidRPr="00B67D30">
              <w:rPr>
                <w:sz w:val="18"/>
                <w:szCs w:val="18"/>
              </w:rPr>
              <w:t>Anorganische Verdicker (mineralische Verdicker)</w:t>
            </w:r>
          </w:p>
        </w:tc>
        <w:tc>
          <w:tcPr>
            <w:tcW w:w="992" w:type="dxa"/>
            <w:shd w:val="clear" w:color="auto" w:fill="CDE0F7"/>
          </w:tcPr>
          <w:p w:rsidR="00357244" w:rsidRPr="00B67D30" w:rsidRDefault="00357244" w:rsidP="00CB2C2E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bookmarkStart w:id="10" w:name="Text60"/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  <w:bookmarkEnd w:id="10"/>
          </w:p>
        </w:tc>
      </w:tr>
      <w:tr w:rsidR="00357244" w:rsidRPr="00B67D30" w:rsidTr="00654E70">
        <w:tc>
          <w:tcPr>
            <w:tcW w:w="426" w:type="dxa"/>
            <w:shd w:val="clear" w:color="auto" w:fill="CDE0F7"/>
          </w:tcPr>
          <w:p w:rsidR="00357244" w:rsidRPr="00B67D30" w:rsidRDefault="00357244" w:rsidP="00C527D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45398E">
              <w:rPr>
                <w:rFonts w:cs="Arial"/>
                <w:sz w:val="18"/>
                <w:szCs w:val="18"/>
              </w:rPr>
            </w:r>
            <w:r w:rsidR="0045398E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654" w:type="dxa"/>
            <w:tcBorders>
              <w:top w:val="nil"/>
              <w:bottom w:val="nil"/>
            </w:tcBorders>
          </w:tcPr>
          <w:p w:rsidR="00357244" w:rsidRPr="00B67D30" w:rsidRDefault="00357244" w:rsidP="005E203D">
            <w:pPr>
              <w:rPr>
                <w:rFonts w:cs="Arial"/>
                <w:sz w:val="18"/>
                <w:szCs w:val="18"/>
              </w:rPr>
            </w:pPr>
            <w:r w:rsidRPr="00B67D30">
              <w:rPr>
                <w:sz w:val="18"/>
                <w:szCs w:val="18"/>
              </w:rPr>
              <w:t>Verdicker aus wasserunlöslichen Biopolymeren (aus natürlich vorkommenden Bestandteilen wie z. B. Polysaccharide, Wachse und Harze)</w:t>
            </w:r>
          </w:p>
        </w:tc>
        <w:tc>
          <w:tcPr>
            <w:tcW w:w="992" w:type="dxa"/>
            <w:shd w:val="clear" w:color="auto" w:fill="CDE0F7"/>
          </w:tcPr>
          <w:p w:rsidR="00357244" w:rsidRPr="00B67D30" w:rsidRDefault="00357244" w:rsidP="00CB2C2E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bookmarkStart w:id="11" w:name="Text61"/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  <w:bookmarkEnd w:id="11"/>
          </w:p>
        </w:tc>
      </w:tr>
      <w:tr w:rsidR="00357244" w:rsidRPr="00B67D30" w:rsidTr="00654E70">
        <w:tc>
          <w:tcPr>
            <w:tcW w:w="426" w:type="dxa"/>
            <w:shd w:val="clear" w:color="auto" w:fill="CDE0F7"/>
          </w:tcPr>
          <w:p w:rsidR="00357244" w:rsidRPr="00B67D30" w:rsidRDefault="00357244" w:rsidP="00C527D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45398E">
              <w:rPr>
                <w:rFonts w:cs="Arial"/>
                <w:sz w:val="18"/>
                <w:szCs w:val="18"/>
              </w:rPr>
            </w:r>
            <w:r w:rsidR="0045398E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654" w:type="dxa"/>
            <w:tcBorders>
              <w:top w:val="nil"/>
              <w:bottom w:val="nil"/>
            </w:tcBorders>
          </w:tcPr>
          <w:p w:rsidR="00357244" w:rsidRPr="00B67D30" w:rsidRDefault="00357244" w:rsidP="005E203D">
            <w:pPr>
              <w:rPr>
                <w:rFonts w:cs="Arial"/>
                <w:sz w:val="18"/>
                <w:szCs w:val="18"/>
              </w:rPr>
            </w:pPr>
            <w:r w:rsidRPr="00B67D30">
              <w:rPr>
                <w:sz w:val="18"/>
                <w:szCs w:val="18"/>
              </w:rPr>
              <w:t>Mineralische Verdicker oder Verdicker aus Biopolymeren, die chemisch modifiziert wurden, die nicht biologisch abgebaut werden und gleichzeitig immobil sind (</w:t>
            </w:r>
            <w:proofErr w:type="spellStart"/>
            <w:r w:rsidRPr="00B67D30">
              <w:rPr>
                <w:sz w:val="18"/>
                <w:szCs w:val="18"/>
              </w:rPr>
              <w:t>Eluierbarkeit</w:t>
            </w:r>
            <w:proofErr w:type="spellEnd"/>
            <w:r w:rsidRPr="00B67D30">
              <w:rPr>
                <w:sz w:val="18"/>
                <w:szCs w:val="18"/>
              </w:rPr>
              <w:t xml:space="preserve"> mit Wasser aus dem Schmierstoff &lt; 1 mg/l)</w:t>
            </w:r>
          </w:p>
        </w:tc>
        <w:tc>
          <w:tcPr>
            <w:tcW w:w="992" w:type="dxa"/>
            <w:shd w:val="clear" w:color="auto" w:fill="CDE0F7"/>
          </w:tcPr>
          <w:p w:rsidR="00357244" w:rsidRPr="00B67D30" w:rsidRDefault="00357244" w:rsidP="00CB2C2E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bookmarkStart w:id="12" w:name="Text62"/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  <w:bookmarkEnd w:id="12"/>
          </w:p>
        </w:tc>
      </w:tr>
      <w:tr w:rsidR="00357244" w:rsidRPr="00B67D30" w:rsidTr="00654E70">
        <w:tc>
          <w:tcPr>
            <w:tcW w:w="426" w:type="dxa"/>
            <w:shd w:val="clear" w:color="auto" w:fill="CDE0F7"/>
          </w:tcPr>
          <w:p w:rsidR="00357244" w:rsidRPr="00B67D30" w:rsidRDefault="00357244" w:rsidP="00C527D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45398E">
              <w:rPr>
                <w:rFonts w:cs="Arial"/>
                <w:sz w:val="18"/>
                <w:szCs w:val="18"/>
              </w:rPr>
            </w:r>
            <w:r w:rsidR="0045398E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654" w:type="dxa"/>
            <w:tcBorders>
              <w:top w:val="nil"/>
              <w:bottom w:val="nil"/>
            </w:tcBorders>
          </w:tcPr>
          <w:p w:rsidR="00357244" w:rsidRPr="00B67D30" w:rsidRDefault="00357244" w:rsidP="005E203D">
            <w:pPr>
              <w:rPr>
                <w:rFonts w:cs="Arial"/>
                <w:sz w:val="18"/>
                <w:szCs w:val="18"/>
              </w:rPr>
            </w:pPr>
            <w:r w:rsidRPr="00B67D30">
              <w:rPr>
                <w:sz w:val="18"/>
                <w:szCs w:val="18"/>
              </w:rPr>
              <w:t>Polymere, wenn die Wasserlöslichkeit &lt; 1 mg/l und der Anteil der Moleküle mit einem Molekulargewicht ≤ 1000 g/</w:t>
            </w:r>
            <w:proofErr w:type="spellStart"/>
            <w:r w:rsidRPr="00B67D30">
              <w:rPr>
                <w:sz w:val="18"/>
                <w:szCs w:val="18"/>
              </w:rPr>
              <w:t>mol</w:t>
            </w:r>
            <w:proofErr w:type="spellEnd"/>
            <w:r w:rsidRPr="00B67D30">
              <w:rPr>
                <w:sz w:val="18"/>
                <w:szCs w:val="18"/>
              </w:rPr>
              <w:t xml:space="preserve"> unter 1 % liegt</w:t>
            </w:r>
          </w:p>
        </w:tc>
        <w:tc>
          <w:tcPr>
            <w:tcW w:w="992" w:type="dxa"/>
            <w:shd w:val="clear" w:color="auto" w:fill="CDE0F7"/>
          </w:tcPr>
          <w:p w:rsidR="00357244" w:rsidRPr="00B67D30" w:rsidRDefault="00357244" w:rsidP="00CB2C2E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bookmarkStart w:id="13" w:name="Text64"/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  <w:bookmarkEnd w:id="13"/>
          </w:p>
        </w:tc>
      </w:tr>
      <w:tr w:rsidR="00357244" w:rsidRPr="00B67D30" w:rsidTr="00654E70">
        <w:tc>
          <w:tcPr>
            <w:tcW w:w="426" w:type="dxa"/>
            <w:shd w:val="clear" w:color="auto" w:fill="CDE0F7"/>
          </w:tcPr>
          <w:p w:rsidR="00357244" w:rsidRPr="00B67D30" w:rsidRDefault="00357244" w:rsidP="00E47FC8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45398E">
              <w:rPr>
                <w:rFonts w:cs="Arial"/>
                <w:sz w:val="18"/>
                <w:szCs w:val="18"/>
              </w:rPr>
            </w:r>
            <w:r w:rsidR="0045398E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654" w:type="dxa"/>
            <w:tcBorders>
              <w:top w:val="nil"/>
              <w:bottom w:val="nil"/>
            </w:tcBorders>
          </w:tcPr>
          <w:p w:rsidR="00357244" w:rsidRPr="00B67D30" w:rsidRDefault="00357244" w:rsidP="00E47FC8">
            <w:pPr>
              <w:rPr>
                <w:rFonts w:cs="Arial"/>
                <w:sz w:val="18"/>
                <w:szCs w:val="18"/>
              </w:rPr>
            </w:pPr>
            <w:r w:rsidRPr="00B67D30">
              <w:rPr>
                <w:sz w:val="18"/>
                <w:szCs w:val="18"/>
              </w:rPr>
              <w:t>Stoffe, deren Löslichkeit &lt; 10µg/l beträgt</w:t>
            </w:r>
          </w:p>
        </w:tc>
        <w:tc>
          <w:tcPr>
            <w:tcW w:w="992" w:type="dxa"/>
            <w:shd w:val="clear" w:color="auto" w:fill="CDE0F7"/>
          </w:tcPr>
          <w:p w:rsidR="00357244" w:rsidRPr="00B67D30" w:rsidRDefault="00357244" w:rsidP="00E47FC8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357244" w:rsidRPr="00B67D30" w:rsidTr="00654E70">
        <w:tc>
          <w:tcPr>
            <w:tcW w:w="426" w:type="dxa"/>
            <w:shd w:val="clear" w:color="auto" w:fill="CDE0F7"/>
          </w:tcPr>
          <w:p w:rsidR="00357244" w:rsidRPr="00B67D30" w:rsidRDefault="00357244" w:rsidP="00E47FC8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45398E">
              <w:rPr>
                <w:rFonts w:cs="Arial"/>
                <w:sz w:val="18"/>
                <w:szCs w:val="18"/>
              </w:rPr>
            </w:r>
            <w:r w:rsidR="0045398E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654" w:type="dxa"/>
            <w:tcBorders>
              <w:top w:val="nil"/>
              <w:bottom w:val="nil"/>
            </w:tcBorders>
          </w:tcPr>
          <w:p w:rsidR="00357244" w:rsidRPr="00B67D30" w:rsidRDefault="00357244" w:rsidP="00E47FC8">
            <w:pPr>
              <w:rPr>
                <w:rFonts w:cs="Arial"/>
                <w:sz w:val="18"/>
                <w:szCs w:val="18"/>
              </w:rPr>
            </w:pPr>
            <w:r w:rsidRPr="00B67D30">
              <w:rPr>
                <w:sz w:val="18"/>
                <w:szCs w:val="18"/>
              </w:rPr>
              <w:t>Stoffe, wenn unwahrscheinlich ist, dass der Stoff biologische Membranen durchdringt. Dies ist gegeben, wenn die molare Masse (MM) &gt; 1100 g/</w:t>
            </w:r>
            <w:proofErr w:type="spellStart"/>
            <w:r w:rsidRPr="00B67D30">
              <w:rPr>
                <w:sz w:val="18"/>
                <w:szCs w:val="18"/>
              </w:rPr>
              <w:t>mol</w:t>
            </w:r>
            <w:proofErr w:type="spellEnd"/>
            <w:r w:rsidRPr="00B67D30">
              <w:rPr>
                <w:sz w:val="18"/>
                <w:szCs w:val="18"/>
              </w:rPr>
              <w:t xml:space="preserve"> beträgt und der Moleküldurchmesser &gt; 1,7 nm (&gt; 17 Å) ist</w:t>
            </w:r>
          </w:p>
        </w:tc>
        <w:tc>
          <w:tcPr>
            <w:tcW w:w="992" w:type="dxa"/>
            <w:shd w:val="clear" w:color="auto" w:fill="CDE0F7"/>
          </w:tcPr>
          <w:p w:rsidR="00357244" w:rsidRPr="00B67D30" w:rsidRDefault="00357244" w:rsidP="00E47FC8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</w:tbl>
    <w:p w:rsidR="007F45FD" w:rsidRPr="00B67D30" w:rsidRDefault="007F45FD" w:rsidP="000D2D90">
      <w:pPr>
        <w:rPr>
          <w:rFonts w:cs="Arial"/>
          <w:sz w:val="18"/>
          <w:szCs w:val="18"/>
        </w:rPr>
      </w:pPr>
    </w:p>
    <w:p w:rsidR="005964B9" w:rsidRPr="00B67D30" w:rsidRDefault="005964B9" w:rsidP="000D2D90">
      <w:pPr>
        <w:rPr>
          <w:rFonts w:cs="Arial"/>
          <w:b/>
          <w:sz w:val="18"/>
          <w:szCs w:val="18"/>
        </w:rPr>
      </w:pPr>
      <w:r w:rsidRPr="00B67D30">
        <w:rPr>
          <w:rFonts w:cs="Arial"/>
          <w:b/>
          <w:sz w:val="18"/>
          <w:szCs w:val="18"/>
        </w:rPr>
        <w:t>Weitere Informationen:</w:t>
      </w:r>
    </w:p>
    <w:tbl>
      <w:tblPr>
        <w:tblStyle w:val="Tabellenraster"/>
        <w:tblW w:w="9100" w:type="dxa"/>
        <w:tblBorders>
          <w:top w:val="none" w:sz="0" w:space="0" w:color="auto"/>
          <w:left w:val="none" w:sz="0" w:space="0" w:color="auto"/>
          <w:bottom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891"/>
        <w:gridCol w:w="759"/>
        <w:gridCol w:w="425"/>
        <w:gridCol w:w="573"/>
        <w:gridCol w:w="452"/>
      </w:tblGrid>
      <w:tr w:rsidR="000D22C6" w:rsidRPr="00B67D30" w:rsidTr="000D22C6">
        <w:tc>
          <w:tcPr>
            <w:tcW w:w="6891" w:type="dxa"/>
          </w:tcPr>
          <w:p w:rsidR="004D4A4C" w:rsidRPr="00B67D30" w:rsidRDefault="004D4A4C" w:rsidP="00A652E6">
            <w:pPr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t>Sind Verunreinigungen enthalten?</w:t>
            </w:r>
          </w:p>
        </w:tc>
        <w:tc>
          <w:tcPr>
            <w:tcW w:w="759" w:type="dxa"/>
            <w:tcBorders>
              <w:bottom w:val="single" w:sz="4" w:space="0" w:color="auto"/>
              <w:right w:val="single" w:sz="4" w:space="0" w:color="auto"/>
            </w:tcBorders>
          </w:tcPr>
          <w:p w:rsidR="004D4A4C" w:rsidRPr="00B67D30" w:rsidRDefault="004D4A4C" w:rsidP="004D4A4C">
            <w:pPr>
              <w:jc w:val="right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t>Ja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DE0F7"/>
          </w:tcPr>
          <w:p w:rsidR="004D4A4C" w:rsidRPr="00B67D30" w:rsidRDefault="004D4A4C" w:rsidP="004D4A4C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45398E">
              <w:rPr>
                <w:rFonts w:cs="Arial"/>
                <w:sz w:val="18"/>
                <w:szCs w:val="18"/>
              </w:rPr>
            </w:r>
            <w:r w:rsidR="0045398E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5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4C" w:rsidRPr="00B67D30" w:rsidRDefault="004D4A4C" w:rsidP="004D4A4C">
            <w:pPr>
              <w:jc w:val="right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t>Nein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DE0F7"/>
          </w:tcPr>
          <w:p w:rsidR="004D4A4C" w:rsidRPr="00B67D30" w:rsidRDefault="004D4A4C" w:rsidP="004D4A4C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45398E">
              <w:rPr>
                <w:rFonts w:cs="Arial"/>
                <w:sz w:val="18"/>
                <w:szCs w:val="18"/>
              </w:rPr>
            </w:r>
            <w:r w:rsidR="0045398E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4D4A4C" w:rsidRPr="00B67D30" w:rsidTr="000D22C6">
        <w:tc>
          <w:tcPr>
            <w:tcW w:w="6891" w:type="dxa"/>
            <w:tcBorders>
              <w:right w:val="single" w:sz="4" w:space="0" w:color="auto"/>
            </w:tcBorders>
          </w:tcPr>
          <w:p w:rsidR="004D4A4C" w:rsidRPr="00B67D30" w:rsidRDefault="004D4A4C" w:rsidP="002A2437">
            <w:pPr>
              <w:jc w:val="both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t xml:space="preserve">Folgende Stoffe sind Verunreinigungen: Stoff-Nr. </w:t>
            </w:r>
            <w:bookmarkStart w:id="14" w:name="Text75"/>
          </w:p>
        </w:tc>
        <w:bookmarkEnd w:id="14"/>
        <w:tc>
          <w:tcPr>
            <w:tcW w:w="2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DE0F7"/>
          </w:tcPr>
          <w:p w:rsidR="004D4A4C" w:rsidRPr="00B67D30" w:rsidRDefault="004D4A4C" w:rsidP="004D4A4C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</w:tbl>
    <w:p w:rsidR="009F00E8" w:rsidRDefault="009F00E8" w:rsidP="000D2D90">
      <w:pPr>
        <w:rPr>
          <w:rFonts w:cs="Arial"/>
          <w:sz w:val="18"/>
          <w:szCs w:val="18"/>
        </w:rPr>
      </w:pPr>
    </w:p>
    <w:p w:rsidR="009133D0" w:rsidRPr="00B67D30" w:rsidRDefault="009133D0" w:rsidP="000D2D90">
      <w:pPr>
        <w:rPr>
          <w:rFonts w:cs="Arial"/>
          <w:sz w:val="18"/>
          <w:szCs w:val="18"/>
        </w:rPr>
      </w:pPr>
    </w:p>
    <w:p w:rsidR="003B5494" w:rsidRPr="00B67D30" w:rsidRDefault="009F00E8" w:rsidP="000D2D90">
      <w:pPr>
        <w:rPr>
          <w:rFonts w:cs="Arial"/>
          <w:b/>
          <w:i/>
          <w:sz w:val="18"/>
          <w:szCs w:val="18"/>
        </w:rPr>
      </w:pPr>
      <w:r w:rsidRPr="00B67D30">
        <w:rPr>
          <w:rFonts w:cs="Arial"/>
          <w:b/>
          <w:i/>
          <w:sz w:val="18"/>
          <w:szCs w:val="18"/>
        </w:rPr>
        <w:t>1.</w:t>
      </w:r>
      <w:r w:rsidR="003B5494" w:rsidRPr="00B67D30">
        <w:rPr>
          <w:rFonts w:cs="Arial"/>
          <w:b/>
          <w:i/>
          <w:sz w:val="18"/>
          <w:szCs w:val="18"/>
        </w:rPr>
        <w:t xml:space="preserve"> Akute aquatische Toxizität</w:t>
      </w:r>
      <w:r w:rsidR="002352BA" w:rsidRPr="00B67D30">
        <w:rPr>
          <w:rFonts w:cs="Arial"/>
          <w:b/>
          <w:i/>
          <w:sz w:val="18"/>
          <w:szCs w:val="18"/>
        </w:rPr>
        <w:t xml:space="preserve"> (Kapitel 3.</w:t>
      </w:r>
      <w:r w:rsidR="003500CC" w:rsidRPr="00B67D30">
        <w:rPr>
          <w:rFonts w:cs="Arial"/>
          <w:b/>
          <w:i/>
          <w:sz w:val="18"/>
          <w:szCs w:val="18"/>
        </w:rPr>
        <w:t>4</w:t>
      </w:r>
      <w:r w:rsidR="002352BA" w:rsidRPr="00B67D30">
        <w:rPr>
          <w:rFonts w:cs="Arial"/>
          <w:b/>
          <w:i/>
          <w:sz w:val="18"/>
          <w:szCs w:val="18"/>
        </w:rPr>
        <w:t>.2)</w:t>
      </w:r>
    </w:p>
    <w:p w:rsidR="005647CC" w:rsidRPr="00B67D30" w:rsidRDefault="008B5345" w:rsidP="000D2D90">
      <w:pPr>
        <w:rPr>
          <w:rFonts w:cs="Arial"/>
          <w:sz w:val="18"/>
          <w:szCs w:val="18"/>
        </w:rPr>
      </w:pPr>
      <w:r w:rsidRPr="00B67D30">
        <w:rPr>
          <w:rFonts w:cs="Arial"/>
          <w:sz w:val="18"/>
          <w:szCs w:val="18"/>
        </w:rPr>
        <w:t xml:space="preserve">Daten über die akute aquatische Toxizität des </w:t>
      </w:r>
      <w:r w:rsidR="000D2D90" w:rsidRPr="00B67D30">
        <w:rPr>
          <w:rFonts w:cs="Arial"/>
          <w:sz w:val="18"/>
          <w:szCs w:val="18"/>
        </w:rPr>
        <w:t>Bestandteils</w:t>
      </w:r>
      <w:r w:rsidRPr="00B67D30">
        <w:rPr>
          <w:rFonts w:cs="Arial"/>
          <w:sz w:val="18"/>
          <w:szCs w:val="18"/>
        </w:rPr>
        <w:t xml:space="preserve"> sind für folgende trophischen Ebenen an</w:t>
      </w:r>
      <w:r w:rsidR="00A92389" w:rsidRPr="00B67D30">
        <w:rPr>
          <w:rFonts w:cs="Arial"/>
          <w:sz w:val="18"/>
          <w:szCs w:val="18"/>
        </w:rPr>
        <w:softHyphen/>
      </w:r>
      <w:r w:rsidRPr="00B67D30">
        <w:rPr>
          <w:rFonts w:cs="Arial"/>
          <w:sz w:val="18"/>
          <w:szCs w:val="18"/>
        </w:rPr>
        <w:t xml:space="preserve">zugeben: </w:t>
      </w:r>
      <w:r w:rsidR="00A60588" w:rsidRPr="00B67D30">
        <w:rPr>
          <w:rFonts w:cs="Arial"/>
          <w:b/>
          <w:sz w:val="18"/>
          <w:szCs w:val="18"/>
        </w:rPr>
        <w:t>Algen</w:t>
      </w:r>
      <w:r w:rsidR="000D2D90" w:rsidRPr="00B67D30">
        <w:rPr>
          <w:rFonts w:cs="Arial"/>
          <w:sz w:val="18"/>
          <w:szCs w:val="18"/>
        </w:rPr>
        <w:t>,</w:t>
      </w:r>
      <w:r w:rsidR="00A60588" w:rsidRPr="00B67D30">
        <w:rPr>
          <w:rFonts w:cs="Arial"/>
          <w:sz w:val="18"/>
          <w:szCs w:val="18"/>
        </w:rPr>
        <w:t xml:space="preserve"> </w:t>
      </w:r>
      <w:r w:rsidR="00A60588" w:rsidRPr="00B67D30">
        <w:rPr>
          <w:rFonts w:cs="Arial"/>
          <w:b/>
          <w:sz w:val="18"/>
          <w:szCs w:val="18"/>
        </w:rPr>
        <w:t>Daphnien</w:t>
      </w:r>
      <w:r w:rsidR="000D2D90" w:rsidRPr="00B67D30">
        <w:rPr>
          <w:rFonts w:cs="Arial"/>
          <w:sz w:val="18"/>
          <w:szCs w:val="18"/>
        </w:rPr>
        <w:t xml:space="preserve"> und </w:t>
      </w:r>
      <w:r w:rsidR="000D2D90" w:rsidRPr="00B67D30">
        <w:rPr>
          <w:rFonts w:cs="Arial"/>
          <w:b/>
          <w:sz w:val="18"/>
          <w:szCs w:val="18"/>
        </w:rPr>
        <w:t>Fische</w:t>
      </w:r>
      <w:r w:rsidR="00D66219" w:rsidRPr="00B67D30">
        <w:rPr>
          <w:rFonts w:cs="Arial"/>
          <w:b/>
          <w:sz w:val="18"/>
          <w:szCs w:val="18"/>
        </w:rPr>
        <w:t>mbryonen</w:t>
      </w:r>
      <w:r w:rsidR="0011795A" w:rsidRPr="00B67D30">
        <w:rPr>
          <w:rFonts w:cs="Arial"/>
          <w:sz w:val="18"/>
          <w:szCs w:val="18"/>
        </w:rPr>
        <w:t xml:space="preserve">. </w:t>
      </w:r>
      <w:r w:rsidR="005647CC" w:rsidRPr="00B67D30">
        <w:rPr>
          <w:rFonts w:cs="Arial"/>
          <w:sz w:val="18"/>
          <w:szCs w:val="18"/>
        </w:rPr>
        <w:t xml:space="preserve">Für </w:t>
      </w:r>
      <w:r w:rsidR="005647CC" w:rsidRPr="00B67D30">
        <w:rPr>
          <w:rFonts w:cs="Arial"/>
          <w:b/>
          <w:sz w:val="18"/>
          <w:szCs w:val="18"/>
        </w:rPr>
        <w:t>Algen</w:t>
      </w:r>
      <w:r w:rsidR="005647CC" w:rsidRPr="00B67D30">
        <w:rPr>
          <w:rFonts w:cs="Arial"/>
          <w:sz w:val="18"/>
          <w:szCs w:val="18"/>
        </w:rPr>
        <w:t xml:space="preserve"> wird nur der </w:t>
      </w:r>
      <w:r w:rsidR="00463A11" w:rsidRPr="00B67D30">
        <w:rPr>
          <w:rFonts w:cs="Arial"/>
          <w:sz w:val="18"/>
          <w:szCs w:val="18"/>
        </w:rPr>
        <w:t>(72</w:t>
      </w:r>
      <w:proofErr w:type="gramStart"/>
      <w:r w:rsidR="00463A11" w:rsidRPr="00B67D30">
        <w:rPr>
          <w:rFonts w:cs="Arial"/>
          <w:sz w:val="18"/>
          <w:szCs w:val="18"/>
        </w:rPr>
        <w:t>h)</w:t>
      </w:r>
      <w:r w:rsidR="005647CC" w:rsidRPr="00B67D30">
        <w:rPr>
          <w:rFonts w:cs="Arial"/>
          <w:sz w:val="18"/>
          <w:szCs w:val="18"/>
        </w:rPr>
        <w:t>E</w:t>
      </w:r>
      <w:r w:rsidR="005647CC" w:rsidRPr="00B67D30">
        <w:rPr>
          <w:rFonts w:cs="Arial"/>
          <w:sz w:val="18"/>
          <w:szCs w:val="18"/>
          <w:vertAlign w:val="subscript"/>
        </w:rPr>
        <w:t>r</w:t>
      </w:r>
      <w:r w:rsidR="005647CC" w:rsidRPr="00B67D30">
        <w:rPr>
          <w:rFonts w:cs="Arial"/>
          <w:sz w:val="18"/>
          <w:szCs w:val="18"/>
        </w:rPr>
        <w:t>C</w:t>
      </w:r>
      <w:proofErr w:type="gramEnd"/>
      <w:r w:rsidR="005647CC" w:rsidRPr="00B67D30">
        <w:rPr>
          <w:rFonts w:cs="Arial"/>
          <w:sz w:val="18"/>
          <w:szCs w:val="18"/>
        </w:rPr>
        <w:t xml:space="preserve">50 </w:t>
      </w:r>
      <w:r w:rsidR="00AE75BB" w:rsidRPr="00B67D30">
        <w:rPr>
          <w:rFonts w:cs="Arial"/>
          <w:sz w:val="18"/>
          <w:szCs w:val="18"/>
        </w:rPr>
        <w:t>akzeptiert</w:t>
      </w:r>
      <w:r w:rsidR="000D2D90" w:rsidRPr="00B67D30">
        <w:rPr>
          <w:rFonts w:cs="Arial"/>
          <w:sz w:val="18"/>
          <w:szCs w:val="18"/>
        </w:rPr>
        <w:t>,</w:t>
      </w:r>
      <w:r w:rsidR="005647CC" w:rsidRPr="00B67D30">
        <w:rPr>
          <w:rFonts w:cs="Arial"/>
          <w:sz w:val="18"/>
          <w:szCs w:val="18"/>
        </w:rPr>
        <w:t xml:space="preserve"> für </w:t>
      </w:r>
      <w:r w:rsidR="005647CC" w:rsidRPr="00B67D30">
        <w:rPr>
          <w:rFonts w:cs="Arial"/>
          <w:b/>
          <w:sz w:val="18"/>
          <w:szCs w:val="18"/>
        </w:rPr>
        <w:t>Daphnien</w:t>
      </w:r>
      <w:r w:rsidR="005647CC" w:rsidRPr="00B67D30">
        <w:rPr>
          <w:rFonts w:cs="Arial"/>
          <w:sz w:val="18"/>
          <w:szCs w:val="18"/>
        </w:rPr>
        <w:t xml:space="preserve"> nur der </w:t>
      </w:r>
      <w:r w:rsidR="00463A11" w:rsidRPr="00B67D30">
        <w:rPr>
          <w:rFonts w:cs="Arial"/>
          <w:sz w:val="18"/>
          <w:szCs w:val="18"/>
        </w:rPr>
        <w:t>(48h)</w:t>
      </w:r>
      <w:r w:rsidR="005647CC" w:rsidRPr="00B67D30">
        <w:rPr>
          <w:rFonts w:cs="Arial"/>
          <w:sz w:val="18"/>
          <w:szCs w:val="18"/>
        </w:rPr>
        <w:t>EC50</w:t>
      </w:r>
      <w:r w:rsidR="000D2D90" w:rsidRPr="00B67D30">
        <w:rPr>
          <w:rFonts w:cs="Arial"/>
          <w:sz w:val="18"/>
          <w:szCs w:val="18"/>
        </w:rPr>
        <w:t xml:space="preserve"> und für </w:t>
      </w:r>
      <w:r w:rsidR="000D2D90" w:rsidRPr="00B67D30">
        <w:rPr>
          <w:rFonts w:cs="Arial"/>
          <w:b/>
          <w:sz w:val="18"/>
          <w:szCs w:val="18"/>
        </w:rPr>
        <w:t>Fische</w:t>
      </w:r>
      <w:r w:rsidR="000D2D90" w:rsidRPr="00B67D30">
        <w:rPr>
          <w:rFonts w:cs="Arial"/>
          <w:sz w:val="18"/>
          <w:szCs w:val="18"/>
        </w:rPr>
        <w:t xml:space="preserve"> nur der (96h)LC50.</w:t>
      </w:r>
    </w:p>
    <w:p w:rsidR="000D2D90" w:rsidRPr="00B67D30" w:rsidRDefault="000D2D90" w:rsidP="000D2D90">
      <w:pPr>
        <w:rPr>
          <w:rFonts w:cs="Arial"/>
          <w:sz w:val="18"/>
          <w:szCs w:val="18"/>
        </w:rPr>
      </w:pPr>
    </w:p>
    <w:p w:rsidR="00A92389" w:rsidRPr="00B67D30" w:rsidRDefault="00A92389" w:rsidP="00A92389">
      <w:pPr>
        <w:rPr>
          <w:rFonts w:cs="Arial"/>
          <w:sz w:val="18"/>
          <w:szCs w:val="18"/>
        </w:rPr>
      </w:pPr>
      <w:r w:rsidRPr="00B67D30">
        <w:rPr>
          <w:rFonts w:cs="Arial"/>
          <w:sz w:val="18"/>
          <w:szCs w:val="18"/>
        </w:rPr>
        <w:t xml:space="preserve">Die Prüfungen werden </w:t>
      </w:r>
      <w:proofErr w:type="gramStart"/>
      <w:r w:rsidRPr="00B67D30">
        <w:rPr>
          <w:rFonts w:cs="Arial"/>
          <w:sz w:val="18"/>
          <w:szCs w:val="18"/>
        </w:rPr>
        <w:t>nach folgenden</w:t>
      </w:r>
      <w:proofErr w:type="gramEnd"/>
      <w:r w:rsidRPr="00B67D30">
        <w:rPr>
          <w:rFonts w:cs="Arial"/>
          <w:sz w:val="18"/>
          <w:szCs w:val="18"/>
        </w:rPr>
        <w:t xml:space="preserve"> Leitlinien und unter Verwendung der dort genannten Versuchs</w:t>
      </w:r>
      <w:r w:rsidRPr="00B67D30">
        <w:rPr>
          <w:rFonts w:cs="Arial"/>
          <w:sz w:val="18"/>
          <w:szCs w:val="18"/>
        </w:rPr>
        <w:softHyphen/>
        <w:t>tierarten durchgeführt:</w:t>
      </w:r>
    </w:p>
    <w:p w:rsidR="000D2D90" w:rsidRPr="00B67D30" w:rsidRDefault="000D2D90" w:rsidP="000D2D90">
      <w:pPr>
        <w:rPr>
          <w:rFonts w:cs="Arial"/>
          <w:sz w:val="18"/>
          <w:szCs w:val="18"/>
        </w:rPr>
      </w:pPr>
    </w:p>
    <w:tbl>
      <w:tblPr>
        <w:tblStyle w:val="Tabellenraster"/>
        <w:tblW w:w="91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790"/>
        <w:gridCol w:w="7310"/>
      </w:tblGrid>
      <w:tr w:rsidR="000D2D90" w:rsidRPr="00B67D30" w:rsidTr="00451C2C">
        <w:tc>
          <w:tcPr>
            <w:tcW w:w="1723" w:type="dxa"/>
          </w:tcPr>
          <w:p w:rsidR="000D2D90" w:rsidRPr="00B67D30" w:rsidRDefault="000D2D90" w:rsidP="000D2D90">
            <w:pPr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Algen:</w:t>
            </w:r>
          </w:p>
        </w:tc>
        <w:tc>
          <w:tcPr>
            <w:tcW w:w="7377" w:type="dxa"/>
          </w:tcPr>
          <w:p w:rsidR="000D2D90" w:rsidRPr="00B67D30" w:rsidRDefault="000D2D90" w:rsidP="00D66219">
            <w:pPr>
              <w:pStyle w:val="Listenabsatz"/>
              <w:numPr>
                <w:ilvl w:val="0"/>
                <w:numId w:val="13"/>
              </w:numPr>
              <w:ind w:left="170" w:hanging="170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t>OECD 201</w:t>
            </w:r>
          </w:p>
          <w:p w:rsidR="000D2D90" w:rsidRPr="00B67D30" w:rsidRDefault="000D2D90" w:rsidP="00D66219">
            <w:pPr>
              <w:pStyle w:val="Listenabsatz"/>
              <w:numPr>
                <w:ilvl w:val="0"/>
                <w:numId w:val="13"/>
              </w:numPr>
              <w:ind w:left="170" w:hanging="170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t>Teil C.3 des Anhangs der Verordnung EG Nr. 440/2008</w:t>
            </w:r>
          </w:p>
        </w:tc>
      </w:tr>
      <w:tr w:rsidR="000D2D90" w:rsidRPr="00B67D30" w:rsidTr="00451C2C">
        <w:tc>
          <w:tcPr>
            <w:tcW w:w="1723" w:type="dxa"/>
          </w:tcPr>
          <w:p w:rsidR="000D2D90" w:rsidRPr="00B67D30" w:rsidRDefault="000D2D90" w:rsidP="000D2D90">
            <w:pPr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Daphnien:</w:t>
            </w:r>
          </w:p>
        </w:tc>
        <w:tc>
          <w:tcPr>
            <w:tcW w:w="7377" w:type="dxa"/>
          </w:tcPr>
          <w:p w:rsidR="000D2D90" w:rsidRPr="00B67D30" w:rsidRDefault="000D2D90" w:rsidP="00D66219">
            <w:pPr>
              <w:pStyle w:val="Listenabsatz"/>
              <w:numPr>
                <w:ilvl w:val="0"/>
                <w:numId w:val="13"/>
              </w:numPr>
              <w:ind w:left="170" w:hanging="170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t>OECD 202</w:t>
            </w:r>
          </w:p>
          <w:p w:rsidR="000D2D90" w:rsidRPr="00B67D30" w:rsidRDefault="000D2D90" w:rsidP="00D66219">
            <w:pPr>
              <w:pStyle w:val="Listenabsatz"/>
              <w:numPr>
                <w:ilvl w:val="0"/>
                <w:numId w:val="13"/>
              </w:numPr>
              <w:ind w:left="170" w:hanging="170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t>Teil C.2 des Anhangs der Verordnung EG Nr. 440/2008</w:t>
            </w:r>
          </w:p>
        </w:tc>
      </w:tr>
      <w:tr w:rsidR="000D2D90" w:rsidRPr="00B67D30" w:rsidTr="00451C2C">
        <w:tc>
          <w:tcPr>
            <w:tcW w:w="1723" w:type="dxa"/>
          </w:tcPr>
          <w:p w:rsidR="000D2D90" w:rsidRPr="00B67D30" w:rsidRDefault="000D2D90" w:rsidP="000D2D90">
            <w:pPr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Fische</w:t>
            </w:r>
            <w:r w:rsidR="00D66219" w:rsidRPr="00B67D30">
              <w:rPr>
                <w:rFonts w:cs="Arial"/>
                <w:b/>
                <w:sz w:val="18"/>
                <w:szCs w:val="18"/>
              </w:rPr>
              <w:t>mbryonen</w:t>
            </w:r>
            <w:r w:rsidRPr="00B67D30">
              <w:rPr>
                <w:rFonts w:cs="Arial"/>
                <w:b/>
                <w:sz w:val="18"/>
                <w:szCs w:val="18"/>
              </w:rPr>
              <w:t>:</w:t>
            </w:r>
          </w:p>
        </w:tc>
        <w:tc>
          <w:tcPr>
            <w:tcW w:w="7377" w:type="dxa"/>
          </w:tcPr>
          <w:p w:rsidR="000D2D90" w:rsidRPr="00B67D30" w:rsidRDefault="000D2D90" w:rsidP="00D66219">
            <w:pPr>
              <w:pStyle w:val="Listenabsatz"/>
              <w:numPr>
                <w:ilvl w:val="0"/>
                <w:numId w:val="9"/>
              </w:numPr>
              <w:ind w:left="170" w:hanging="170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t xml:space="preserve">OECD </w:t>
            </w:r>
            <w:r w:rsidR="003500CC" w:rsidRPr="00B67D30">
              <w:rPr>
                <w:rFonts w:cs="Arial"/>
                <w:sz w:val="18"/>
                <w:szCs w:val="18"/>
              </w:rPr>
              <w:t>236</w:t>
            </w:r>
          </w:p>
          <w:p w:rsidR="00D66219" w:rsidRPr="00B67D30" w:rsidRDefault="000D2D90" w:rsidP="00D66219">
            <w:pPr>
              <w:pStyle w:val="Listenabsatz"/>
              <w:numPr>
                <w:ilvl w:val="0"/>
                <w:numId w:val="9"/>
              </w:numPr>
              <w:ind w:left="170" w:hanging="170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t>Teil C.</w:t>
            </w:r>
            <w:r w:rsidR="003500CC" w:rsidRPr="00B67D30">
              <w:rPr>
                <w:rFonts w:cs="Arial"/>
                <w:sz w:val="18"/>
                <w:szCs w:val="18"/>
              </w:rPr>
              <w:t>49</w:t>
            </w:r>
            <w:r w:rsidRPr="00B67D30">
              <w:rPr>
                <w:rFonts w:cs="Arial"/>
                <w:sz w:val="18"/>
                <w:szCs w:val="18"/>
              </w:rPr>
              <w:t xml:space="preserve"> des Anhangs der Verordnung EG Nr. 440/2008</w:t>
            </w:r>
          </w:p>
        </w:tc>
      </w:tr>
    </w:tbl>
    <w:p w:rsidR="009F00E8" w:rsidRPr="00B67D30" w:rsidRDefault="009F00E8" w:rsidP="000D2D90">
      <w:pPr>
        <w:rPr>
          <w:rFonts w:cs="Arial"/>
          <w:sz w:val="18"/>
          <w:szCs w:val="18"/>
        </w:rPr>
      </w:pPr>
    </w:p>
    <w:p w:rsidR="000D2D90" w:rsidRPr="00B67D30" w:rsidRDefault="009F00E8" w:rsidP="000D2D90">
      <w:pPr>
        <w:rPr>
          <w:rFonts w:cs="Arial"/>
          <w:sz w:val="18"/>
          <w:szCs w:val="18"/>
        </w:rPr>
      </w:pPr>
      <w:r w:rsidRPr="00B67D30">
        <w:rPr>
          <w:rFonts w:cs="Arial"/>
          <w:sz w:val="18"/>
          <w:szCs w:val="18"/>
        </w:rPr>
        <w:t>Wenn bereits ein Prüfbericht nach OECD 203 bzw. Teil C.1 des Anhangs der Verordnung EG Nr. 440/2008 existiert, kann auch dieser als Nachweis für das Kriterium erbracht wer</w:t>
      </w:r>
      <w:r w:rsidRPr="00B67D30">
        <w:rPr>
          <w:rFonts w:cs="Arial"/>
          <w:sz w:val="18"/>
          <w:szCs w:val="18"/>
        </w:rPr>
        <w:softHyphen/>
        <w:t>den.</w:t>
      </w:r>
    </w:p>
    <w:p w:rsidR="009F00E8" w:rsidRDefault="009F00E8" w:rsidP="000D2D90">
      <w:pPr>
        <w:rPr>
          <w:rFonts w:cs="Arial"/>
          <w:sz w:val="18"/>
          <w:szCs w:val="18"/>
        </w:rPr>
      </w:pPr>
    </w:p>
    <w:p w:rsidR="009133D0" w:rsidRPr="00B67D30" w:rsidRDefault="009133D0" w:rsidP="000D2D90">
      <w:pPr>
        <w:rPr>
          <w:rFonts w:cs="Arial"/>
          <w:sz w:val="18"/>
          <w:szCs w:val="18"/>
        </w:rPr>
      </w:pPr>
    </w:p>
    <w:p w:rsidR="003C3B32" w:rsidRPr="00B67D30" w:rsidRDefault="00291423" w:rsidP="000D2D90">
      <w:pPr>
        <w:rPr>
          <w:rFonts w:cs="Arial"/>
          <w:b/>
          <w:i/>
          <w:sz w:val="18"/>
          <w:szCs w:val="18"/>
        </w:rPr>
      </w:pPr>
      <w:r w:rsidRPr="00B67D30">
        <w:rPr>
          <w:rFonts w:cs="Arial"/>
          <w:b/>
          <w:i/>
          <w:sz w:val="18"/>
          <w:szCs w:val="18"/>
        </w:rPr>
        <w:t xml:space="preserve">Tab. </w:t>
      </w:r>
      <w:r w:rsidR="003C3B32" w:rsidRPr="00B67D30">
        <w:rPr>
          <w:rFonts w:cs="Arial"/>
          <w:b/>
          <w:i/>
          <w:sz w:val="18"/>
          <w:szCs w:val="18"/>
        </w:rPr>
        <w:t>1</w:t>
      </w:r>
      <w:r w:rsidRPr="00B67D30">
        <w:rPr>
          <w:rFonts w:cs="Arial"/>
          <w:b/>
          <w:i/>
          <w:sz w:val="18"/>
          <w:szCs w:val="18"/>
        </w:rPr>
        <w:t>:</w:t>
      </w:r>
      <w:r w:rsidR="003C3B32" w:rsidRPr="00B67D30">
        <w:rPr>
          <w:rFonts w:cs="Arial"/>
          <w:b/>
          <w:i/>
          <w:sz w:val="18"/>
          <w:szCs w:val="18"/>
        </w:rPr>
        <w:t xml:space="preserve"> Prüfdaten für Algen</w:t>
      </w:r>
    </w:p>
    <w:tbl>
      <w:tblPr>
        <w:tblStyle w:val="Tabellenraster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333"/>
        <w:gridCol w:w="1418"/>
        <w:gridCol w:w="1275"/>
        <w:gridCol w:w="2551"/>
        <w:gridCol w:w="2552"/>
      </w:tblGrid>
      <w:tr w:rsidR="008D6EDA" w:rsidRPr="00B67D30" w:rsidTr="00DF6261">
        <w:trPr>
          <w:trHeight w:val="240"/>
        </w:trPr>
        <w:tc>
          <w:tcPr>
            <w:tcW w:w="1333" w:type="dxa"/>
            <w:tcBorders>
              <w:top w:val="nil"/>
              <w:left w:val="nil"/>
            </w:tcBorders>
            <w:vAlign w:val="center"/>
          </w:tcPr>
          <w:p w:rsidR="008D6EDA" w:rsidRPr="00B67D30" w:rsidRDefault="008D6EDA" w:rsidP="00453783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8D6EDA" w:rsidRPr="00B67D30" w:rsidRDefault="008D6EDA" w:rsidP="005E203D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Prüf</w:t>
            </w:r>
            <w:r w:rsidR="003500CC" w:rsidRPr="00B67D30">
              <w:rPr>
                <w:rFonts w:cs="Arial"/>
                <w:b/>
                <w:sz w:val="18"/>
                <w:szCs w:val="18"/>
              </w:rPr>
              <w:t>-</w:t>
            </w:r>
            <w:r w:rsidRPr="00B67D30">
              <w:rPr>
                <w:rFonts w:cs="Arial"/>
                <w:b/>
                <w:sz w:val="18"/>
                <w:szCs w:val="18"/>
              </w:rPr>
              <w:t>methode</w:t>
            </w:r>
          </w:p>
        </w:tc>
        <w:tc>
          <w:tcPr>
            <w:tcW w:w="1275" w:type="dxa"/>
            <w:vAlign w:val="center"/>
          </w:tcPr>
          <w:p w:rsidR="008D6EDA" w:rsidRPr="00B67D30" w:rsidRDefault="008D6EDA" w:rsidP="005E203D">
            <w:pPr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(72</w:t>
            </w:r>
            <w:proofErr w:type="gramStart"/>
            <w:r w:rsidRPr="00B67D30">
              <w:rPr>
                <w:rFonts w:cs="Arial"/>
                <w:b/>
                <w:sz w:val="18"/>
                <w:szCs w:val="18"/>
              </w:rPr>
              <w:t>h)E</w:t>
            </w:r>
            <w:r w:rsidRPr="00B67D30">
              <w:rPr>
                <w:rFonts w:cs="Arial"/>
                <w:b/>
                <w:sz w:val="18"/>
                <w:szCs w:val="18"/>
                <w:vertAlign w:val="subscript"/>
              </w:rPr>
              <w:t>r</w:t>
            </w:r>
            <w:r w:rsidRPr="00B67D30">
              <w:rPr>
                <w:rFonts w:cs="Arial"/>
                <w:b/>
                <w:sz w:val="18"/>
                <w:szCs w:val="18"/>
              </w:rPr>
              <w:t>C</w:t>
            </w:r>
            <w:proofErr w:type="gramEnd"/>
            <w:r w:rsidRPr="00B67D30">
              <w:rPr>
                <w:rFonts w:cs="Arial"/>
                <w:b/>
                <w:sz w:val="18"/>
                <w:szCs w:val="18"/>
              </w:rPr>
              <w:t>50 [mg/l]</w:t>
            </w:r>
          </w:p>
        </w:tc>
        <w:tc>
          <w:tcPr>
            <w:tcW w:w="2551" w:type="dxa"/>
            <w:vAlign w:val="center"/>
          </w:tcPr>
          <w:p w:rsidR="008D6EDA" w:rsidRPr="00B67D30" w:rsidRDefault="008D6EDA" w:rsidP="005E203D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Testspezies</w:t>
            </w:r>
          </w:p>
        </w:tc>
        <w:tc>
          <w:tcPr>
            <w:tcW w:w="2552" w:type="dxa"/>
            <w:vAlign w:val="center"/>
          </w:tcPr>
          <w:p w:rsidR="008D6EDA" w:rsidRPr="00B67D30" w:rsidRDefault="008D6EDA" w:rsidP="005E203D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Prüflabor</w:t>
            </w:r>
          </w:p>
        </w:tc>
      </w:tr>
      <w:tr w:rsidR="008D6EDA" w:rsidRPr="00B67D30" w:rsidTr="008D035B">
        <w:trPr>
          <w:trHeight w:val="240"/>
        </w:trPr>
        <w:tc>
          <w:tcPr>
            <w:tcW w:w="1333" w:type="dxa"/>
          </w:tcPr>
          <w:p w:rsidR="008D6EDA" w:rsidRPr="00B67D30" w:rsidRDefault="008D6EDA" w:rsidP="00B727D1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Bestandteil</w:t>
            </w:r>
          </w:p>
        </w:tc>
        <w:tc>
          <w:tcPr>
            <w:tcW w:w="1418" w:type="dxa"/>
            <w:shd w:val="clear" w:color="auto" w:fill="CDE0F7"/>
          </w:tcPr>
          <w:p w:rsidR="008D6EDA" w:rsidRPr="00B67D30" w:rsidRDefault="008D6EDA" w:rsidP="005E203D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shd w:val="clear" w:color="auto" w:fill="CDE0F7"/>
          </w:tcPr>
          <w:p w:rsidR="008D6EDA" w:rsidRPr="00B67D30" w:rsidRDefault="008D6EDA" w:rsidP="005E203D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shd w:val="clear" w:color="auto" w:fill="CDE0F7"/>
          </w:tcPr>
          <w:p w:rsidR="008D6EDA" w:rsidRPr="00B67D30" w:rsidRDefault="008D6EDA" w:rsidP="005E203D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2" w:type="dxa"/>
            <w:shd w:val="clear" w:color="auto" w:fill="CDE0F7"/>
          </w:tcPr>
          <w:p w:rsidR="008D6EDA" w:rsidRPr="00B67D30" w:rsidRDefault="008D6EDA" w:rsidP="005E203D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B727D1" w:rsidRPr="00B67D30" w:rsidTr="008D035B">
        <w:trPr>
          <w:trHeight w:val="240"/>
        </w:trPr>
        <w:tc>
          <w:tcPr>
            <w:tcW w:w="1333" w:type="dxa"/>
          </w:tcPr>
          <w:p w:rsidR="00B727D1" w:rsidRPr="00B67D30" w:rsidRDefault="00DF6261" w:rsidP="00DF6261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Stoff 1</w:t>
            </w:r>
          </w:p>
        </w:tc>
        <w:tc>
          <w:tcPr>
            <w:tcW w:w="1418" w:type="dxa"/>
            <w:shd w:val="clear" w:color="auto" w:fill="CDE0F7"/>
          </w:tcPr>
          <w:p w:rsidR="00B727D1" w:rsidRPr="00B67D30" w:rsidRDefault="00B727D1" w:rsidP="005E203D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bookmarkStart w:id="15" w:name="Text52"/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  <w:bookmarkEnd w:id="15"/>
          </w:p>
        </w:tc>
        <w:tc>
          <w:tcPr>
            <w:tcW w:w="1275" w:type="dxa"/>
            <w:shd w:val="clear" w:color="auto" w:fill="CDE0F7"/>
          </w:tcPr>
          <w:p w:rsidR="00B727D1" w:rsidRPr="00B67D30" w:rsidRDefault="00B727D1" w:rsidP="005E203D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bookmarkStart w:id="16" w:name="Text53"/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  <w:bookmarkEnd w:id="16"/>
          </w:p>
        </w:tc>
        <w:tc>
          <w:tcPr>
            <w:tcW w:w="2551" w:type="dxa"/>
            <w:shd w:val="clear" w:color="auto" w:fill="CDE0F7"/>
          </w:tcPr>
          <w:p w:rsidR="00B727D1" w:rsidRPr="00B67D30" w:rsidRDefault="00B727D1" w:rsidP="005E203D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bookmarkStart w:id="17" w:name="Text54"/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  <w:bookmarkEnd w:id="17"/>
          </w:p>
        </w:tc>
        <w:tc>
          <w:tcPr>
            <w:tcW w:w="2552" w:type="dxa"/>
            <w:shd w:val="clear" w:color="auto" w:fill="CDE0F7"/>
          </w:tcPr>
          <w:p w:rsidR="00B727D1" w:rsidRPr="00B67D30" w:rsidRDefault="00B727D1" w:rsidP="005E203D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bookmarkStart w:id="18" w:name="Text55"/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  <w:bookmarkEnd w:id="18"/>
          </w:p>
        </w:tc>
      </w:tr>
      <w:tr w:rsidR="00DF6261" w:rsidRPr="00B67D30" w:rsidTr="008D035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3" w:type="dxa"/>
          </w:tcPr>
          <w:p w:rsidR="00DF6261" w:rsidRPr="00B67D30" w:rsidRDefault="00DF6261" w:rsidP="00DF6261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Stoff 2</w:t>
            </w:r>
          </w:p>
        </w:tc>
        <w:tc>
          <w:tcPr>
            <w:tcW w:w="1418" w:type="dxa"/>
            <w:shd w:val="clear" w:color="auto" w:fill="CDE0F7"/>
          </w:tcPr>
          <w:p w:rsidR="00DF6261" w:rsidRPr="00B67D30" w:rsidRDefault="00DF6261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shd w:val="clear" w:color="auto" w:fill="CDE0F7"/>
          </w:tcPr>
          <w:p w:rsidR="00DF6261" w:rsidRPr="00B67D30" w:rsidRDefault="00DF6261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shd w:val="clear" w:color="auto" w:fill="CDE0F7"/>
          </w:tcPr>
          <w:p w:rsidR="00DF6261" w:rsidRPr="00B67D30" w:rsidRDefault="00DF6261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2" w:type="dxa"/>
            <w:shd w:val="clear" w:color="auto" w:fill="CDE0F7"/>
          </w:tcPr>
          <w:p w:rsidR="00DF6261" w:rsidRPr="00B67D30" w:rsidRDefault="00DF6261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DF6261" w:rsidRPr="00B67D30" w:rsidTr="008D035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3" w:type="dxa"/>
          </w:tcPr>
          <w:p w:rsidR="00DF6261" w:rsidRPr="00B67D30" w:rsidRDefault="00DF6261" w:rsidP="00DF6261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Stoff 3</w:t>
            </w:r>
          </w:p>
        </w:tc>
        <w:tc>
          <w:tcPr>
            <w:tcW w:w="1418" w:type="dxa"/>
            <w:shd w:val="clear" w:color="auto" w:fill="CDE0F7"/>
          </w:tcPr>
          <w:p w:rsidR="00DF6261" w:rsidRPr="00B67D30" w:rsidRDefault="00DF6261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shd w:val="clear" w:color="auto" w:fill="CDE0F7"/>
          </w:tcPr>
          <w:p w:rsidR="00DF6261" w:rsidRPr="00B67D30" w:rsidRDefault="00DF6261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shd w:val="clear" w:color="auto" w:fill="CDE0F7"/>
          </w:tcPr>
          <w:p w:rsidR="00DF6261" w:rsidRPr="00B67D30" w:rsidRDefault="00DF6261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2" w:type="dxa"/>
            <w:shd w:val="clear" w:color="auto" w:fill="CDE0F7"/>
          </w:tcPr>
          <w:p w:rsidR="00DF6261" w:rsidRPr="00B67D30" w:rsidRDefault="00DF6261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DF6261" w:rsidRPr="00B67D30" w:rsidTr="008D035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3" w:type="dxa"/>
          </w:tcPr>
          <w:p w:rsidR="00DF6261" w:rsidRPr="00B67D30" w:rsidRDefault="00DF6261" w:rsidP="00DF6261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Stoff 4</w:t>
            </w:r>
          </w:p>
        </w:tc>
        <w:tc>
          <w:tcPr>
            <w:tcW w:w="1418" w:type="dxa"/>
            <w:shd w:val="clear" w:color="auto" w:fill="CDE0F7"/>
          </w:tcPr>
          <w:p w:rsidR="00DF6261" w:rsidRPr="00B67D30" w:rsidRDefault="00DF6261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shd w:val="clear" w:color="auto" w:fill="CDE0F7"/>
          </w:tcPr>
          <w:p w:rsidR="00DF6261" w:rsidRPr="00B67D30" w:rsidRDefault="00DF6261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shd w:val="clear" w:color="auto" w:fill="CDE0F7"/>
          </w:tcPr>
          <w:p w:rsidR="00DF6261" w:rsidRPr="00B67D30" w:rsidRDefault="00DF6261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2" w:type="dxa"/>
            <w:shd w:val="clear" w:color="auto" w:fill="CDE0F7"/>
          </w:tcPr>
          <w:p w:rsidR="00DF6261" w:rsidRPr="00B67D30" w:rsidRDefault="00DF6261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DF6261" w:rsidRPr="00B67D30" w:rsidTr="008D035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3" w:type="dxa"/>
          </w:tcPr>
          <w:p w:rsidR="00DF6261" w:rsidRPr="00B67D30" w:rsidRDefault="00DF6261" w:rsidP="00DF6261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Stoff 5</w:t>
            </w:r>
          </w:p>
        </w:tc>
        <w:tc>
          <w:tcPr>
            <w:tcW w:w="1418" w:type="dxa"/>
            <w:shd w:val="clear" w:color="auto" w:fill="CDE0F7"/>
          </w:tcPr>
          <w:p w:rsidR="00DF6261" w:rsidRPr="00B67D30" w:rsidRDefault="00DF6261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shd w:val="clear" w:color="auto" w:fill="CDE0F7"/>
          </w:tcPr>
          <w:p w:rsidR="00DF6261" w:rsidRPr="00B67D30" w:rsidRDefault="00DF6261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shd w:val="clear" w:color="auto" w:fill="CDE0F7"/>
          </w:tcPr>
          <w:p w:rsidR="00DF6261" w:rsidRPr="00B67D30" w:rsidRDefault="00DF6261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2" w:type="dxa"/>
            <w:shd w:val="clear" w:color="auto" w:fill="CDE0F7"/>
          </w:tcPr>
          <w:p w:rsidR="00DF6261" w:rsidRPr="00B67D30" w:rsidRDefault="00DF6261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DF6261" w:rsidRPr="00B67D30" w:rsidTr="008D035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3" w:type="dxa"/>
          </w:tcPr>
          <w:p w:rsidR="00DF6261" w:rsidRPr="00B67D30" w:rsidRDefault="00DF6261" w:rsidP="00DF6261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Stoff 6</w:t>
            </w:r>
          </w:p>
        </w:tc>
        <w:tc>
          <w:tcPr>
            <w:tcW w:w="1418" w:type="dxa"/>
            <w:shd w:val="clear" w:color="auto" w:fill="CDE0F7"/>
          </w:tcPr>
          <w:p w:rsidR="00DF6261" w:rsidRPr="00B67D30" w:rsidRDefault="00DF6261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shd w:val="clear" w:color="auto" w:fill="CDE0F7"/>
          </w:tcPr>
          <w:p w:rsidR="00DF6261" w:rsidRPr="00B67D30" w:rsidRDefault="00DF6261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shd w:val="clear" w:color="auto" w:fill="CDE0F7"/>
          </w:tcPr>
          <w:p w:rsidR="00DF6261" w:rsidRPr="00B67D30" w:rsidRDefault="00DF6261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2" w:type="dxa"/>
            <w:shd w:val="clear" w:color="auto" w:fill="CDE0F7"/>
          </w:tcPr>
          <w:p w:rsidR="00DF6261" w:rsidRPr="00B67D30" w:rsidRDefault="00DF6261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DF6261" w:rsidRPr="00B67D30" w:rsidTr="008D035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3" w:type="dxa"/>
          </w:tcPr>
          <w:p w:rsidR="00DF6261" w:rsidRPr="00B67D30" w:rsidRDefault="00DF6261" w:rsidP="00DF6261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Stoff 7</w:t>
            </w:r>
          </w:p>
        </w:tc>
        <w:tc>
          <w:tcPr>
            <w:tcW w:w="1418" w:type="dxa"/>
            <w:shd w:val="clear" w:color="auto" w:fill="CDE0F7"/>
          </w:tcPr>
          <w:p w:rsidR="00DF6261" w:rsidRPr="00B67D30" w:rsidRDefault="00DF6261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shd w:val="clear" w:color="auto" w:fill="CDE0F7"/>
          </w:tcPr>
          <w:p w:rsidR="00DF6261" w:rsidRPr="00B67D30" w:rsidRDefault="00DF6261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shd w:val="clear" w:color="auto" w:fill="CDE0F7"/>
          </w:tcPr>
          <w:p w:rsidR="00DF6261" w:rsidRPr="00B67D30" w:rsidRDefault="00DF6261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2" w:type="dxa"/>
            <w:shd w:val="clear" w:color="auto" w:fill="CDE0F7"/>
          </w:tcPr>
          <w:p w:rsidR="00DF6261" w:rsidRPr="00B67D30" w:rsidRDefault="00DF6261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DF6261" w:rsidRPr="00B67D30" w:rsidTr="008D035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3" w:type="dxa"/>
          </w:tcPr>
          <w:p w:rsidR="00DF6261" w:rsidRPr="00B67D30" w:rsidRDefault="00DF6261" w:rsidP="00DF6261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Stoff 8</w:t>
            </w:r>
          </w:p>
        </w:tc>
        <w:tc>
          <w:tcPr>
            <w:tcW w:w="1418" w:type="dxa"/>
            <w:shd w:val="clear" w:color="auto" w:fill="CDE0F7"/>
          </w:tcPr>
          <w:p w:rsidR="00DF6261" w:rsidRPr="00B67D30" w:rsidRDefault="00DF6261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shd w:val="clear" w:color="auto" w:fill="CDE0F7"/>
          </w:tcPr>
          <w:p w:rsidR="00DF6261" w:rsidRPr="00B67D30" w:rsidRDefault="00DF6261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shd w:val="clear" w:color="auto" w:fill="CDE0F7"/>
          </w:tcPr>
          <w:p w:rsidR="00DF6261" w:rsidRPr="00B67D30" w:rsidRDefault="00DF6261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2" w:type="dxa"/>
            <w:shd w:val="clear" w:color="auto" w:fill="CDE0F7"/>
          </w:tcPr>
          <w:p w:rsidR="00DF6261" w:rsidRPr="00B67D30" w:rsidRDefault="00DF6261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</w:tbl>
    <w:p w:rsidR="00DF6261" w:rsidRDefault="00DF6261" w:rsidP="000D2D90">
      <w:pPr>
        <w:rPr>
          <w:rFonts w:cs="Arial"/>
          <w:sz w:val="18"/>
          <w:szCs w:val="18"/>
        </w:rPr>
      </w:pPr>
    </w:p>
    <w:p w:rsidR="009133D0" w:rsidRPr="00B67D30" w:rsidRDefault="009133D0" w:rsidP="000D2D90">
      <w:pPr>
        <w:rPr>
          <w:rFonts w:cs="Arial"/>
          <w:sz w:val="18"/>
          <w:szCs w:val="18"/>
        </w:rPr>
      </w:pPr>
    </w:p>
    <w:p w:rsidR="00291423" w:rsidRPr="00B67D30" w:rsidRDefault="00291423" w:rsidP="000D2D90">
      <w:pPr>
        <w:rPr>
          <w:rFonts w:cs="Arial"/>
          <w:b/>
          <w:i/>
          <w:sz w:val="18"/>
          <w:szCs w:val="18"/>
        </w:rPr>
      </w:pPr>
      <w:r w:rsidRPr="00B67D30">
        <w:rPr>
          <w:rFonts w:cs="Arial"/>
          <w:b/>
          <w:i/>
          <w:sz w:val="18"/>
          <w:szCs w:val="18"/>
        </w:rPr>
        <w:lastRenderedPageBreak/>
        <w:t>Tab. 2: Prüfdaten für Daphnien</w:t>
      </w:r>
    </w:p>
    <w:tbl>
      <w:tblPr>
        <w:tblStyle w:val="Tabellenraster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333"/>
        <w:gridCol w:w="1418"/>
        <w:gridCol w:w="1275"/>
        <w:gridCol w:w="2551"/>
        <w:gridCol w:w="2552"/>
      </w:tblGrid>
      <w:tr w:rsidR="008D6EDA" w:rsidRPr="00B67D30" w:rsidTr="00C846D9">
        <w:trPr>
          <w:trHeight w:val="240"/>
        </w:trPr>
        <w:tc>
          <w:tcPr>
            <w:tcW w:w="1333" w:type="dxa"/>
            <w:tcBorders>
              <w:top w:val="nil"/>
              <w:left w:val="nil"/>
            </w:tcBorders>
            <w:vAlign w:val="center"/>
          </w:tcPr>
          <w:p w:rsidR="008D6EDA" w:rsidRPr="00B67D30" w:rsidRDefault="008D6EDA" w:rsidP="00453783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8D6EDA" w:rsidRPr="00B67D30" w:rsidRDefault="008D6EDA" w:rsidP="005E203D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Prüf</w:t>
            </w:r>
            <w:r w:rsidR="003500CC" w:rsidRPr="00B67D30">
              <w:rPr>
                <w:rFonts w:cs="Arial"/>
                <w:b/>
                <w:sz w:val="18"/>
                <w:szCs w:val="18"/>
              </w:rPr>
              <w:t>-</w:t>
            </w:r>
            <w:r w:rsidRPr="00B67D30">
              <w:rPr>
                <w:rFonts w:cs="Arial"/>
                <w:b/>
                <w:sz w:val="18"/>
                <w:szCs w:val="18"/>
              </w:rPr>
              <w:t>methode</w:t>
            </w:r>
          </w:p>
        </w:tc>
        <w:tc>
          <w:tcPr>
            <w:tcW w:w="1275" w:type="dxa"/>
            <w:vAlign w:val="center"/>
          </w:tcPr>
          <w:p w:rsidR="008D6EDA" w:rsidRPr="00B67D30" w:rsidRDefault="008D6EDA" w:rsidP="005E203D">
            <w:pPr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(48</w:t>
            </w:r>
            <w:proofErr w:type="gramStart"/>
            <w:r w:rsidRPr="00B67D30">
              <w:rPr>
                <w:rFonts w:cs="Arial"/>
                <w:b/>
                <w:sz w:val="18"/>
                <w:szCs w:val="18"/>
              </w:rPr>
              <w:t>h)EC</w:t>
            </w:r>
            <w:proofErr w:type="gramEnd"/>
            <w:r w:rsidRPr="00B67D30">
              <w:rPr>
                <w:rFonts w:cs="Arial"/>
                <w:b/>
                <w:sz w:val="18"/>
                <w:szCs w:val="18"/>
              </w:rPr>
              <w:t>50 [mg/l]</w:t>
            </w:r>
          </w:p>
        </w:tc>
        <w:tc>
          <w:tcPr>
            <w:tcW w:w="2551" w:type="dxa"/>
            <w:vAlign w:val="center"/>
          </w:tcPr>
          <w:p w:rsidR="008D6EDA" w:rsidRPr="00B67D30" w:rsidRDefault="008D6EDA" w:rsidP="005E203D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Testspezies</w:t>
            </w:r>
          </w:p>
        </w:tc>
        <w:tc>
          <w:tcPr>
            <w:tcW w:w="2552" w:type="dxa"/>
            <w:vAlign w:val="center"/>
          </w:tcPr>
          <w:p w:rsidR="008D6EDA" w:rsidRPr="00B67D30" w:rsidRDefault="008D6EDA" w:rsidP="005E203D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Prüflabor</w:t>
            </w:r>
          </w:p>
        </w:tc>
      </w:tr>
      <w:tr w:rsidR="00B727D1" w:rsidRPr="00B67D30" w:rsidTr="008D035B">
        <w:trPr>
          <w:trHeight w:val="240"/>
        </w:trPr>
        <w:tc>
          <w:tcPr>
            <w:tcW w:w="1333" w:type="dxa"/>
          </w:tcPr>
          <w:p w:rsidR="00B727D1" w:rsidRPr="00B67D30" w:rsidRDefault="00B727D1" w:rsidP="005E203D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Bestandteil</w:t>
            </w:r>
          </w:p>
        </w:tc>
        <w:tc>
          <w:tcPr>
            <w:tcW w:w="1418" w:type="dxa"/>
            <w:shd w:val="clear" w:color="auto" w:fill="CDE0F7"/>
          </w:tcPr>
          <w:p w:rsidR="00B727D1" w:rsidRPr="00B67D30" w:rsidRDefault="00B727D1" w:rsidP="005E203D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shd w:val="clear" w:color="auto" w:fill="CDE0F7"/>
          </w:tcPr>
          <w:p w:rsidR="00B727D1" w:rsidRPr="00B67D30" w:rsidRDefault="00B727D1" w:rsidP="005E203D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shd w:val="clear" w:color="auto" w:fill="CDE0F7"/>
          </w:tcPr>
          <w:p w:rsidR="00B727D1" w:rsidRPr="00B67D30" w:rsidRDefault="00B727D1" w:rsidP="005E203D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2" w:type="dxa"/>
            <w:shd w:val="clear" w:color="auto" w:fill="CDE0F7"/>
          </w:tcPr>
          <w:p w:rsidR="00B727D1" w:rsidRPr="00B67D30" w:rsidRDefault="00B727D1" w:rsidP="005E203D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C846D9" w:rsidRPr="00B67D30" w:rsidTr="008D035B">
        <w:trPr>
          <w:trHeight w:val="240"/>
        </w:trPr>
        <w:tc>
          <w:tcPr>
            <w:tcW w:w="1333" w:type="dxa"/>
          </w:tcPr>
          <w:p w:rsidR="00C846D9" w:rsidRPr="00B67D30" w:rsidRDefault="00C846D9" w:rsidP="00C26EC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Stoff 1</w:t>
            </w:r>
          </w:p>
        </w:tc>
        <w:tc>
          <w:tcPr>
            <w:tcW w:w="1418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2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C846D9" w:rsidRPr="00B67D30" w:rsidTr="008D035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3" w:type="dxa"/>
          </w:tcPr>
          <w:p w:rsidR="00C846D9" w:rsidRPr="00B67D30" w:rsidRDefault="00C846D9" w:rsidP="00C26EC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Stoff 2</w:t>
            </w:r>
          </w:p>
        </w:tc>
        <w:tc>
          <w:tcPr>
            <w:tcW w:w="1418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2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C846D9" w:rsidRPr="00B67D30" w:rsidTr="008D035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3" w:type="dxa"/>
          </w:tcPr>
          <w:p w:rsidR="00C846D9" w:rsidRPr="00B67D30" w:rsidRDefault="00C846D9" w:rsidP="00C26EC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Stoff 3</w:t>
            </w:r>
          </w:p>
        </w:tc>
        <w:tc>
          <w:tcPr>
            <w:tcW w:w="1418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2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C846D9" w:rsidRPr="00B67D30" w:rsidTr="008D035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3" w:type="dxa"/>
          </w:tcPr>
          <w:p w:rsidR="00C846D9" w:rsidRPr="00B67D30" w:rsidRDefault="00C846D9" w:rsidP="00C26EC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Stoff 4</w:t>
            </w:r>
          </w:p>
        </w:tc>
        <w:tc>
          <w:tcPr>
            <w:tcW w:w="1418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2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C846D9" w:rsidRPr="00B67D30" w:rsidTr="008D035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3" w:type="dxa"/>
          </w:tcPr>
          <w:p w:rsidR="00C846D9" w:rsidRPr="00B67D30" w:rsidRDefault="00C846D9" w:rsidP="00C26EC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Stoff 5</w:t>
            </w:r>
          </w:p>
        </w:tc>
        <w:tc>
          <w:tcPr>
            <w:tcW w:w="1418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2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C846D9" w:rsidRPr="00B67D30" w:rsidTr="008D035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3" w:type="dxa"/>
          </w:tcPr>
          <w:p w:rsidR="00C846D9" w:rsidRPr="00B67D30" w:rsidRDefault="00C846D9" w:rsidP="00C26EC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Stoff 6</w:t>
            </w:r>
          </w:p>
        </w:tc>
        <w:tc>
          <w:tcPr>
            <w:tcW w:w="1418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2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C846D9" w:rsidRPr="00B67D30" w:rsidTr="008D035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3" w:type="dxa"/>
          </w:tcPr>
          <w:p w:rsidR="00C846D9" w:rsidRPr="00B67D30" w:rsidRDefault="00C846D9" w:rsidP="00C26EC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Stoff 7</w:t>
            </w:r>
          </w:p>
        </w:tc>
        <w:tc>
          <w:tcPr>
            <w:tcW w:w="1418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2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C846D9" w:rsidRPr="00B67D30" w:rsidTr="008D035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3" w:type="dxa"/>
          </w:tcPr>
          <w:p w:rsidR="00C846D9" w:rsidRPr="00B67D30" w:rsidRDefault="00C846D9" w:rsidP="00C26EC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Stoff 8</w:t>
            </w:r>
          </w:p>
        </w:tc>
        <w:tc>
          <w:tcPr>
            <w:tcW w:w="1418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2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</w:tbl>
    <w:p w:rsidR="008D6EDA" w:rsidRDefault="008D6EDA" w:rsidP="000D2D90">
      <w:pPr>
        <w:rPr>
          <w:rFonts w:cs="Arial"/>
          <w:sz w:val="18"/>
          <w:szCs w:val="18"/>
        </w:rPr>
      </w:pPr>
    </w:p>
    <w:p w:rsidR="009133D0" w:rsidRPr="00B67D30" w:rsidRDefault="009133D0" w:rsidP="000D2D90">
      <w:pPr>
        <w:rPr>
          <w:rFonts w:cs="Arial"/>
          <w:sz w:val="18"/>
          <w:szCs w:val="18"/>
        </w:rPr>
      </w:pPr>
    </w:p>
    <w:p w:rsidR="00D66219" w:rsidRPr="00B67D30" w:rsidRDefault="00D66219" w:rsidP="00D66219">
      <w:pPr>
        <w:rPr>
          <w:rFonts w:cs="Arial"/>
          <w:b/>
          <w:i/>
          <w:sz w:val="18"/>
          <w:szCs w:val="18"/>
        </w:rPr>
      </w:pPr>
      <w:r w:rsidRPr="00B67D30">
        <w:rPr>
          <w:rFonts w:cs="Arial"/>
          <w:b/>
          <w:i/>
          <w:sz w:val="18"/>
          <w:szCs w:val="18"/>
        </w:rPr>
        <w:t>Tab. 3: Prüfdaten für Fischembryonen</w:t>
      </w:r>
    </w:p>
    <w:tbl>
      <w:tblPr>
        <w:tblStyle w:val="Tabellenraster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333"/>
        <w:gridCol w:w="1418"/>
        <w:gridCol w:w="1275"/>
        <w:gridCol w:w="2551"/>
        <w:gridCol w:w="2552"/>
      </w:tblGrid>
      <w:tr w:rsidR="008D6EDA" w:rsidRPr="00B67D30" w:rsidTr="00C846D9">
        <w:trPr>
          <w:trHeight w:val="240"/>
        </w:trPr>
        <w:tc>
          <w:tcPr>
            <w:tcW w:w="1333" w:type="dxa"/>
            <w:tcBorders>
              <w:top w:val="nil"/>
              <w:left w:val="nil"/>
            </w:tcBorders>
          </w:tcPr>
          <w:p w:rsidR="008D6EDA" w:rsidRPr="00B67D30" w:rsidRDefault="008D6EDA" w:rsidP="005E203D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8D6EDA" w:rsidRPr="00B67D30" w:rsidRDefault="008D6EDA" w:rsidP="005E203D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Prüf</w:t>
            </w:r>
            <w:r w:rsidR="003500CC" w:rsidRPr="00B67D30">
              <w:rPr>
                <w:rFonts w:cs="Arial"/>
                <w:b/>
                <w:sz w:val="18"/>
                <w:szCs w:val="18"/>
              </w:rPr>
              <w:t>-</w:t>
            </w:r>
            <w:r w:rsidRPr="00B67D30">
              <w:rPr>
                <w:rFonts w:cs="Arial"/>
                <w:b/>
                <w:sz w:val="18"/>
                <w:szCs w:val="18"/>
              </w:rPr>
              <w:t>methode</w:t>
            </w:r>
          </w:p>
        </w:tc>
        <w:tc>
          <w:tcPr>
            <w:tcW w:w="1275" w:type="dxa"/>
            <w:vAlign w:val="center"/>
          </w:tcPr>
          <w:p w:rsidR="008D6EDA" w:rsidRPr="00B67D30" w:rsidRDefault="008D6EDA" w:rsidP="008D6EDA">
            <w:pPr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B67D30">
              <w:rPr>
                <w:rFonts w:cs="Arial"/>
                <w:b/>
                <w:sz w:val="18"/>
                <w:szCs w:val="18"/>
                <w:lang w:val="en-US"/>
              </w:rPr>
              <w:t>(96</w:t>
            </w:r>
            <w:proofErr w:type="gramStart"/>
            <w:r w:rsidRPr="00B67D30">
              <w:rPr>
                <w:rFonts w:cs="Arial"/>
                <w:b/>
                <w:sz w:val="18"/>
                <w:szCs w:val="18"/>
                <w:lang w:val="en-US"/>
              </w:rPr>
              <w:t>h)LC</w:t>
            </w:r>
            <w:proofErr w:type="gramEnd"/>
            <w:r w:rsidRPr="00B67D30">
              <w:rPr>
                <w:rFonts w:cs="Arial"/>
                <w:b/>
                <w:sz w:val="18"/>
                <w:szCs w:val="18"/>
                <w:lang w:val="en-US"/>
              </w:rPr>
              <w:t>50 [mg/l]</w:t>
            </w:r>
          </w:p>
        </w:tc>
        <w:tc>
          <w:tcPr>
            <w:tcW w:w="2551" w:type="dxa"/>
            <w:vAlign w:val="center"/>
          </w:tcPr>
          <w:p w:rsidR="008D6EDA" w:rsidRPr="00B67D30" w:rsidRDefault="008D6EDA" w:rsidP="005E203D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Testspezies</w:t>
            </w:r>
          </w:p>
        </w:tc>
        <w:tc>
          <w:tcPr>
            <w:tcW w:w="2552" w:type="dxa"/>
            <w:vAlign w:val="center"/>
          </w:tcPr>
          <w:p w:rsidR="008D6EDA" w:rsidRPr="00B67D30" w:rsidRDefault="008D6EDA" w:rsidP="005E203D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Prüflabor</w:t>
            </w:r>
          </w:p>
        </w:tc>
      </w:tr>
      <w:tr w:rsidR="00B727D1" w:rsidRPr="00B67D30" w:rsidTr="008D035B">
        <w:trPr>
          <w:trHeight w:val="240"/>
        </w:trPr>
        <w:tc>
          <w:tcPr>
            <w:tcW w:w="1333" w:type="dxa"/>
          </w:tcPr>
          <w:p w:rsidR="00B727D1" w:rsidRPr="00B67D30" w:rsidRDefault="00B727D1" w:rsidP="005E203D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Bestandteil</w:t>
            </w:r>
          </w:p>
        </w:tc>
        <w:tc>
          <w:tcPr>
            <w:tcW w:w="1418" w:type="dxa"/>
            <w:shd w:val="clear" w:color="auto" w:fill="CDE0F7"/>
          </w:tcPr>
          <w:p w:rsidR="00B727D1" w:rsidRPr="00B67D30" w:rsidRDefault="00B727D1" w:rsidP="005E203D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shd w:val="clear" w:color="auto" w:fill="CDE0F7"/>
          </w:tcPr>
          <w:p w:rsidR="00B727D1" w:rsidRPr="00B67D30" w:rsidRDefault="00B727D1" w:rsidP="005E203D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shd w:val="clear" w:color="auto" w:fill="CDE0F7"/>
          </w:tcPr>
          <w:p w:rsidR="00B727D1" w:rsidRPr="00B67D30" w:rsidRDefault="00B727D1" w:rsidP="005E203D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2" w:type="dxa"/>
            <w:shd w:val="clear" w:color="auto" w:fill="CDE0F7"/>
          </w:tcPr>
          <w:p w:rsidR="00B727D1" w:rsidRPr="00B67D30" w:rsidRDefault="00B727D1" w:rsidP="005E203D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B727D1" w:rsidRPr="00B67D30" w:rsidTr="008D035B">
        <w:trPr>
          <w:trHeight w:val="240"/>
        </w:trPr>
        <w:tc>
          <w:tcPr>
            <w:tcW w:w="1333" w:type="dxa"/>
          </w:tcPr>
          <w:p w:rsidR="00B727D1" w:rsidRPr="00B67D30" w:rsidRDefault="00C846D9" w:rsidP="00CB2C2E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Stoff 1</w:t>
            </w:r>
          </w:p>
        </w:tc>
        <w:tc>
          <w:tcPr>
            <w:tcW w:w="1418" w:type="dxa"/>
            <w:shd w:val="clear" w:color="auto" w:fill="CDE0F7"/>
          </w:tcPr>
          <w:p w:rsidR="00B727D1" w:rsidRPr="00B67D30" w:rsidRDefault="00B727D1" w:rsidP="00CB2C2E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shd w:val="clear" w:color="auto" w:fill="CDE0F7"/>
          </w:tcPr>
          <w:p w:rsidR="00B727D1" w:rsidRPr="00B67D30" w:rsidRDefault="00B727D1" w:rsidP="00CB2C2E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shd w:val="clear" w:color="auto" w:fill="CDE0F7"/>
          </w:tcPr>
          <w:p w:rsidR="00B727D1" w:rsidRPr="00B67D30" w:rsidRDefault="00B727D1" w:rsidP="00CB2C2E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2" w:type="dxa"/>
            <w:shd w:val="clear" w:color="auto" w:fill="CDE0F7"/>
          </w:tcPr>
          <w:p w:rsidR="00B727D1" w:rsidRPr="00B67D30" w:rsidRDefault="00B727D1" w:rsidP="00CB2C2E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C846D9" w:rsidRPr="00B67D30" w:rsidTr="008D035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3" w:type="dxa"/>
          </w:tcPr>
          <w:p w:rsidR="00C846D9" w:rsidRPr="00B67D30" w:rsidRDefault="00C846D9" w:rsidP="00C26EC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Stoff 2</w:t>
            </w:r>
          </w:p>
        </w:tc>
        <w:tc>
          <w:tcPr>
            <w:tcW w:w="1418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2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C846D9" w:rsidRPr="00B67D30" w:rsidTr="008D035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3" w:type="dxa"/>
          </w:tcPr>
          <w:p w:rsidR="00C846D9" w:rsidRPr="00B67D30" w:rsidRDefault="00C846D9" w:rsidP="00C26EC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Stoff 3</w:t>
            </w:r>
          </w:p>
        </w:tc>
        <w:tc>
          <w:tcPr>
            <w:tcW w:w="1418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2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C846D9" w:rsidRPr="00B67D30" w:rsidTr="008D035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3" w:type="dxa"/>
          </w:tcPr>
          <w:p w:rsidR="00C846D9" w:rsidRPr="00B67D30" w:rsidRDefault="00C846D9" w:rsidP="00C26EC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Stoff 4</w:t>
            </w:r>
          </w:p>
        </w:tc>
        <w:tc>
          <w:tcPr>
            <w:tcW w:w="1418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2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C846D9" w:rsidRPr="00B67D30" w:rsidTr="008D035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3" w:type="dxa"/>
          </w:tcPr>
          <w:p w:rsidR="00C846D9" w:rsidRPr="00B67D30" w:rsidRDefault="00C846D9" w:rsidP="00C26EC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Stoff 5</w:t>
            </w:r>
          </w:p>
        </w:tc>
        <w:tc>
          <w:tcPr>
            <w:tcW w:w="1418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2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C846D9" w:rsidRPr="00B67D30" w:rsidTr="008D035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3" w:type="dxa"/>
          </w:tcPr>
          <w:p w:rsidR="00C846D9" w:rsidRPr="00B67D30" w:rsidRDefault="00C846D9" w:rsidP="00C26EC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Stoff 6</w:t>
            </w:r>
          </w:p>
        </w:tc>
        <w:tc>
          <w:tcPr>
            <w:tcW w:w="1418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2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C846D9" w:rsidRPr="00B67D30" w:rsidTr="008D035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3" w:type="dxa"/>
          </w:tcPr>
          <w:p w:rsidR="00C846D9" w:rsidRPr="00B67D30" w:rsidRDefault="00C846D9" w:rsidP="00C26EC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Stoff 7</w:t>
            </w:r>
          </w:p>
        </w:tc>
        <w:tc>
          <w:tcPr>
            <w:tcW w:w="1418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2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C846D9" w:rsidRPr="00B67D30" w:rsidTr="008D035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3" w:type="dxa"/>
          </w:tcPr>
          <w:p w:rsidR="00C846D9" w:rsidRPr="00B67D30" w:rsidRDefault="00C846D9" w:rsidP="00C26EC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Stoff 8</w:t>
            </w:r>
          </w:p>
        </w:tc>
        <w:tc>
          <w:tcPr>
            <w:tcW w:w="1418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2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</w:tbl>
    <w:p w:rsidR="00C846D9" w:rsidRDefault="00C846D9" w:rsidP="000D2D90">
      <w:pPr>
        <w:rPr>
          <w:rFonts w:cs="Arial"/>
          <w:sz w:val="18"/>
          <w:szCs w:val="18"/>
        </w:rPr>
      </w:pPr>
    </w:p>
    <w:p w:rsidR="009133D0" w:rsidRPr="00B67D30" w:rsidRDefault="009133D0" w:rsidP="000D2D90">
      <w:pPr>
        <w:rPr>
          <w:rFonts w:cs="Arial"/>
          <w:sz w:val="18"/>
          <w:szCs w:val="18"/>
        </w:rPr>
      </w:pPr>
    </w:p>
    <w:p w:rsidR="00291423" w:rsidRPr="00B67D30" w:rsidRDefault="009F00E8" w:rsidP="000D2D90">
      <w:pPr>
        <w:rPr>
          <w:rFonts w:cs="Arial"/>
          <w:b/>
          <w:i/>
          <w:sz w:val="18"/>
          <w:szCs w:val="18"/>
        </w:rPr>
      </w:pPr>
      <w:r w:rsidRPr="00B67D30">
        <w:rPr>
          <w:rFonts w:cs="Arial"/>
          <w:b/>
          <w:i/>
          <w:sz w:val="18"/>
          <w:szCs w:val="18"/>
        </w:rPr>
        <w:t>2.</w:t>
      </w:r>
      <w:r w:rsidR="00291423" w:rsidRPr="00B67D30">
        <w:rPr>
          <w:rFonts w:cs="Arial"/>
          <w:b/>
          <w:i/>
          <w:sz w:val="18"/>
          <w:szCs w:val="18"/>
        </w:rPr>
        <w:t xml:space="preserve"> Chronische aquatische Toxizität</w:t>
      </w:r>
      <w:r w:rsidR="002352BA" w:rsidRPr="00B67D30">
        <w:rPr>
          <w:rFonts w:cs="Arial"/>
          <w:b/>
          <w:i/>
          <w:sz w:val="18"/>
          <w:szCs w:val="18"/>
        </w:rPr>
        <w:t xml:space="preserve"> (Kapitel 3.</w:t>
      </w:r>
      <w:r w:rsidR="003500CC" w:rsidRPr="00B67D30">
        <w:rPr>
          <w:rFonts w:cs="Arial"/>
          <w:b/>
          <w:i/>
          <w:sz w:val="18"/>
          <w:szCs w:val="18"/>
        </w:rPr>
        <w:t>4</w:t>
      </w:r>
      <w:r w:rsidR="002352BA" w:rsidRPr="00B67D30">
        <w:rPr>
          <w:rFonts w:cs="Arial"/>
          <w:b/>
          <w:i/>
          <w:sz w:val="18"/>
          <w:szCs w:val="18"/>
        </w:rPr>
        <w:t>.2)</w:t>
      </w:r>
    </w:p>
    <w:p w:rsidR="000D2D90" w:rsidRPr="00B67D30" w:rsidRDefault="000D2D90" w:rsidP="000D2D90">
      <w:pPr>
        <w:rPr>
          <w:rFonts w:cs="Arial"/>
          <w:sz w:val="18"/>
          <w:szCs w:val="18"/>
          <w:u w:val="single"/>
        </w:rPr>
      </w:pPr>
    </w:p>
    <w:p w:rsidR="00291423" w:rsidRPr="00B67D30" w:rsidRDefault="00A60588" w:rsidP="000D2D90">
      <w:pPr>
        <w:rPr>
          <w:rFonts w:cs="Arial"/>
          <w:sz w:val="18"/>
          <w:szCs w:val="18"/>
        </w:rPr>
      </w:pPr>
      <w:r w:rsidRPr="00B67D30">
        <w:rPr>
          <w:rFonts w:cs="Arial"/>
          <w:sz w:val="18"/>
          <w:szCs w:val="18"/>
          <w:u w:val="single"/>
        </w:rPr>
        <w:t>Alternativ</w:t>
      </w:r>
      <w:r w:rsidRPr="00B67D30">
        <w:rPr>
          <w:rFonts w:cs="Arial"/>
          <w:sz w:val="18"/>
          <w:szCs w:val="18"/>
        </w:rPr>
        <w:t xml:space="preserve"> zur akuten aquatischen Toxizität </w:t>
      </w:r>
      <w:r w:rsidR="00D66219" w:rsidRPr="00B67D30">
        <w:rPr>
          <w:rFonts w:cs="Arial"/>
          <w:sz w:val="18"/>
          <w:szCs w:val="18"/>
        </w:rPr>
        <w:t>können</w:t>
      </w:r>
      <w:r w:rsidRPr="00B67D30">
        <w:rPr>
          <w:rFonts w:cs="Arial"/>
          <w:sz w:val="18"/>
          <w:szCs w:val="18"/>
        </w:rPr>
        <w:t xml:space="preserve"> Daten zur chronischen aquatischen Toxizität </w:t>
      </w:r>
      <w:r w:rsidR="008B5345" w:rsidRPr="00B67D30">
        <w:rPr>
          <w:rFonts w:cs="Arial"/>
          <w:sz w:val="18"/>
          <w:szCs w:val="18"/>
        </w:rPr>
        <w:t>für folgende trophischen Ebenen</w:t>
      </w:r>
      <w:r w:rsidRPr="00B67D30">
        <w:rPr>
          <w:rFonts w:cs="Arial"/>
          <w:sz w:val="18"/>
          <w:szCs w:val="18"/>
        </w:rPr>
        <w:t xml:space="preserve"> an</w:t>
      </w:r>
      <w:r w:rsidR="008B5345" w:rsidRPr="00B67D30">
        <w:rPr>
          <w:rFonts w:cs="Arial"/>
          <w:sz w:val="18"/>
          <w:szCs w:val="18"/>
        </w:rPr>
        <w:t>geben</w:t>
      </w:r>
      <w:r w:rsidR="00D66219" w:rsidRPr="00B67D30">
        <w:rPr>
          <w:rFonts w:cs="Arial"/>
          <w:sz w:val="18"/>
          <w:szCs w:val="18"/>
        </w:rPr>
        <w:t xml:space="preserve"> werden</w:t>
      </w:r>
      <w:r w:rsidR="008B5345" w:rsidRPr="00B67D30">
        <w:rPr>
          <w:rFonts w:cs="Arial"/>
          <w:sz w:val="18"/>
          <w:szCs w:val="18"/>
        </w:rPr>
        <w:t>:</w:t>
      </w:r>
      <w:r w:rsidRPr="00B67D30">
        <w:rPr>
          <w:rFonts w:cs="Arial"/>
          <w:sz w:val="18"/>
          <w:szCs w:val="18"/>
        </w:rPr>
        <w:t xml:space="preserve"> </w:t>
      </w:r>
      <w:r w:rsidRPr="00B67D30">
        <w:rPr>
          <w:rFonts w:cs="Arial"/>
          <w:b/>
          <w:sz w:val="18"/>
          <w:szCs w:val="18"/>
        </w:rPr>
        <w:t>Daphnien</w:t>
      </w:r>
      <w:r w:rsidRPr="00B67D30">
        <w:rPr>
          <w:rFonts w:cs="Arial"/>
          <w:sz w:val="18"/>
          <w:szCs w:val="18"/>
        </w:rPr>
        <w:t xml:space="preserve"> und </w:t>
      </w:r>
      <w:r w:rsidRPr="00B67D30">
        <w:rPr>
          <w:rFonts w:cs="Arial"/>
          <w:b/>
          <w:sz w:val="18"/>
          <w:szCs w:val="18"/>
        </w:rPr>
        <w:t>Fische</w:t>
      </w:r>
      <w:r w:rsidRPr="00B67D30">
        <w:rPr>
          <w:rFonts w:cs="Arial"/>
          <w:sz w:val="18"/>
          <w:szCs w:val="18"/>
        </w:rPr>
        <w:t>.</w:t>
      </w:r>
      <w:r w:rsidR="008B5345" w:rsidRPr="00B67D30">
        <w:rPr>
          <w:rFonts w:cs="Arial"/>
          <w:sz w:val="18"/>
          <w:szCs w:val="18"/>
        </w:rPr>
        <w:t xml:space="preserve"> </w:t>
      </w:r>
      <w:r w:rsidR="00AE75BB" w:rsidRPr="00B67D30">
        <w:rPr>
          <w:rFonts w:cs="Arial"/>
          <w:sz w:val="18"/>
          <w:szCs w:val="18"/>
        </w:rPr>
        <w:t>Es werden für beide Ebenen NOEC-Daten (</w:t>
      </w:r>
      <w:r w:rsidR="00AE75BB" w:rsidRPr="00B67D30">
        <w:rPr>
          <w:rFonts w:cs="Arial"/>
          <w:sz w:val="18"/>
          <w:szCs w:val="18"/>
          <w:u w:val="single"/>
        </w:rPr>
        <w:t>N</w:t>
      </w:r>
      <w:r w:rsidR="00AE75BB" w:rsidRPr="00B67D30">
        <w:rPr>
          <w:rFonts w:cs="Arial"/>
          <w:sz w:val="18"/>
          <w:szCs w:val="18"/>
        </w:rPr>
        <w:t xml:space="preserve">o </w:t>
      </w:r>
      <w:r w:rsidR="00AE75BB" w:rsidRPr="00B67D30">
        <w:rPr>
          <w:rFonts w:cs="Arial"/>
          <w:sz w:val="18"/>
          <w:szCs w:val="18"/>
          <w:u w:val="single"/>
        </w:rPr>
        <w:t>O</w:t>
      </w:r>
      <w:r w:rsidR="00AE75BB" w:rsidRPr="00B67D30">
        <w:rPr>
          <w:rFonts w:cs="Arial"/>
          <w:sz w:val="18"/>
          <w:szCs w:val="18"/>
        </w:rPr>
        <w:t xml:space="preserve">bserved </w:t>
      </w:r>
      <w:r w:rsidR="00AE75BB" w:rsidRPr="00B67D30">
        <w:rPr>
          <w:rFonts w:cs="Arial"/>
          <w:sz w:val="18"/>
          <w:szCs w:val="18"/>
          <w:u w:val="single"/>
        </w:rPr>
        <w:t>E</w:t>
      </w:r>
      <w:r w:rsidR="00AE75BB" w:rsidRPr="00B67D30">
        <w:rPr>
          <w:rFonts w:cs="Arial"/>
          <w:sz w:val="18"/>
          <w:szCs w:val="18"/>
        </w:rPr>
        <w:t xml:space="preserve">ffect </w:t>
      </w:r>
      <w:r w:rsidR="00AE75BB" w:rsidRPr="00B67D30">
        <w:rPr>
          <w:rFonts w:cs="Arial"/>
          <w:sz w:val="18"/>
          <w:szCs w:val="18"/>
          <w:u w:val="single"/>
        </w:rPr>
        <w:t>C</w:t>
      </w:r>
      <w:r w:rsidR="00AE75BB" w:rsidRPr="00B67D30">
        <w:rPr>
          <w:rFonts w:cs="Arial"/>
          <w:sz w:val="18"/>
          <w:szCs w:val="18"/>
        </w:rPr>
        <w:t>oncentration) akzeptiert.</w:t>
      </w:r>
    </w:p>
    <w:p w:rsidR="00D66219" w:rsidRPr="00B67D30" w:rsidRDefault="00D66219" w:rsidP="000D2D90">
      <w:pPr>
        <w:rPr>
          <w:rFonts w:cs="Arial"/>
          <w:sz w:val="18"/>
          <w:szCs w:val="18"/>
        </w:rPr>
      </w:pPr>
    </w:p>
    <w:p w:rsidR="00AE75BB" w:rsidRPr="00B67D30" w:rsidRDefault="00AE75BB" w:rsidP="000D2D90">
      <w:pPr>
        <w:rPr>
          <w:rFonts w:cs="Arial"/>
          <w:sz w:val="18"/>
          <w:szCs w:val="18"/>
        </w:rPr>
      </w:pPr>
      <w:r w:rsidRPr="00B67D30">
        <w:rPr>
          <w:rFonts w:cs="Arial"/>
          <w:sz w:val="18"/>
          <w:szCs w:val="18"/>
        </w:rPr>
        <w:t xml:space="preserve">Die Prüfungen werden </w:t>
      </w:r>
      <w:proofErr w:type="gramStart"/>
      <w:r w:rsidRPr="00B67D30">
        <w:rPr>
          <w:rFonts w:cs="Arial"/>
          <w:sz w:val="18"/>
          <w:szCs w:val="18"/>
        </w:rPr>
        <w:t>nach folgenden</w:t>
      </w:r>
      <w:proofErr w:type="gramEnd"/>
      <w:r w:rsidRPr="00B67D30">
        <w:rPr>
          <w:rFonts w:cs="Arial"/>
          <w:sz w:val="18"/>
          <w:szCs w:val="18"/>
        </w:rPr>
        <w:t xml:space="preserve"> Leitlinien und unter Verwendung der dort genannten Versuchs</w:t>
      </w:r>
      <w:r w:rsidR="00A92389" w:rsidRPr="00B67D30">
        <w:rPr>
          <w:rFonts w:cs="Arial"/>
          <w:sz w:val="18"/>
          <w:szCs w:val="18"/>
        </w:rPr>
        <w:softHyphen/>
      </w:r>
      <w:r w:rsidRPr="00B67D30">
        <w:rPr>
          <w:rFonts w:cs="Arial"/>
          <w:sz w:val="18"/>
          <w:szCs w:val="18"/>
        </w:rPr>
        <w:t>tierarten durchgeführt:</w:t>
      </w:r>
    </w:p>
    <w:p w:rsidR="00D66219" w:rsidRPr="00B67D30" w:rsidRDefault="00D66219" w:rsidP="000D2D90">
      <w:pPr>
        <w:rPr>
          <w:rFonts w:cs="Arial"/>
          <w:sz w:val="18"/>
          <w:szCs w:val="18"/>
        </w:rPr>
      </w:pPr>
    </w:p>
    <w:tbl>
      <w:tblPr>
        <w:tblStyle w:val="Tabellenraster"/>
        <w:tblW w:w="91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162"/>
        <w:gridCol w:w="7938"/>
      </w:tblGrid>
      <w:tr w:rsidR="00D66219" w:rsidRPr="00B67D30" w:rsidTr="00451C2C">
        <w:tc>
          <w:tcPr>
            <w:tcW w:w="1162" w:type="dxa"/>
          </w:tcPr>
          <w:p w:rsidR="00D66219" w:rsidRPr="00B67D30" w:rsidRDefault="00D66219" w:rsidP="00A652E6">
            <w:pPr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Daphnien:</w:t>
            </w:r>
          </w:p>
        </w:tc>
        <w:tc>
          <w:tcPr>
            <w:tcW w:w="7938" w:type="dxa"/>
          </w:tcPr>
          <w:p w:rsidR="00D66219" w:rsidRPr="00B67D30" w:rsidRDefault="00D66219" w:rsidP="00A652E6">
            <w:pPr>
              <w:pStyle w:val="Listenabsatz"/>
              <w:numPr>
                <w:ilvl w:val="0"/>
                <w:numId w:val="13"/>
              </w:numPr>
              <w:ind w:left="170" w:hanging="170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t>OECD 211</w:t>
            </w:r>
          </w:p>
          <w:p w:rsidR="00D66219" w:rsidRPr="00B67D30" w:rsidRDefault="00D66219" w:rsidP="00A652E6">
            <w:pPr>
              <w:pStyle w:val="Listenabsatz"/>
              <w:numPr>
                <w:ilvl w:val="0"/>
                <w:numId w:val="13"/>
              </w:numPr>
              <w:ind w:left="170" w:hanging="170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t>Teil C.20 des Anhangs der Verordnung EG Nr. 440/2008</w:t>
            </w:r>
          </w:p>
        </w:tc>
      </w:tr>
      <w:tr w:rsidR="00D66219" w:rsidRPr="00B67D30" w:rsidTr="00451C2C">
        <w:tc>
          <w:tcPr>
            <w:tcW w:w="1162" w:type="dxa"/>
          </w:tcPr>
          <w:p w:rsidR="00D66219" w:rsidRPr="00B67D30" w:rsidRDefault="00D66219" w:rsidP="00D66219">
            <w:pPr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Fische:</w:t>
            </w:r>
          </w:p>
        </w:tc>
        <w:tc>
          <w:tcPr>
            <w:tcW w:w="7938" w:type="dxa"/>
          </w:tcPr>
          <w:p w:rsidR="00D66219" w:rsidRPr="00B67D30" w:rsidRDefault="00D66219" w:rsidP="00A652E6">
            <w:pPr>
              <w:pStyle w:val="Listenabsatz"/>
              <w:numPr>
                <w:ilvl w:val="0"/>
                <w:numId w:val="9"/>
              </w:numPr>
              <w:ind w:left="170" w:hanging="170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t>OECD 2</w:t>
            </w:r>
            <w:r w:rsidR="00801275" w:rsidRPr="00B67D30">
              <w:rPr>
                <w:rFonts w:cs="Arial"/>
                <w:sz w:val="18"/>
                <w:szCs w:val="18"/>
              </w:rPr>
              <w:t>10</w:t>
            </w:r>
          </w:p>
          <w:p w:rsidR="00801275" w:rsidRPr="00B67D30" w:rsidRDefault="00801275" w:rsidP="00A652E6">
            <w:pPr>
              <w:pStyle w:val="Listenabsatz"/>
              <w:numPr>
                <w:ilvl w:val="0"/>
                <w:numId w:val="9"/>
              </w:numPr>
              <w:ind w:left="170" w:hanging="170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t>Teil C.47 des Anhangs der Verordnung EG Nr. 440/2008</w:t>
            </w:r>
          </w:p>
          <w:p w:rsidR="00D66219" w:rsidRPr="00B67D30" w:rsidRDefault="00D66219" w:rsidP="00A652E6">
            <w:pPr>
              <w:pStyle w:val="Listenabsatz"/>
              <w:numPr>
                <w:ilvl w:val="0"/>
                <w:numId w:val="9"/>
              </w:numPr>
              <w:ind w:left="170" w:hanging="170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t>OECD 2</w:t>
            </w:r>
            <w:r w:rsidR="00801275" w:rsidRPr="00B67D30">
              <w:rPr>
                <w:rFonts w:cs="Arial"/>
                <w:sz w:val="18"/>
                <w:szCs w:val="18"/>
              </w:rPr>
              <w:t>12</w:t>
            </w:r>
          </w:p>
          <w:p w:rsidR="00801275" w:rsidRPr="00B67D30" w:rsidRDefault="00801275" w:rsidP="00A652E6">
            <w:pPr>
              <w:pStyle w:val="Listenabsatz"/>
              <w:numPr>
                <w:ilvl w:val="0"/>
                <w:numId w:val="9"/>
              </w:numPr>
              <w:ind w:left="170" w:hanging="170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t>Teil C.15 des Anhangs der Verordnung EG Nr. 440/2008</w:t>
            </w:r>
          </w:p>
          <w:p w:rsidR="00D66219" w:rsidRPr="00B67D30" w:rsidRDefault="00D66219" w:rsidP="00A652E6">
            <w:pPr>
              <w:pStyle w:val="Listenabsatz"/>
              <w:numPr>
                <w:ilvl w:val="0"/>
                <w:numId w:val="9"/>
              </w:numPr>
              <w:ind w:left="170" w:hanging="170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t>OECD 215</w:t>
            </w:r>
          </w:p>
          <w:p w:rsidR="00D66219" w:rsidRPr="00B67D30" w:rsidRDefault="00D66219" w:rsidP="00D66219">
            <w:pPr>
              <w:pStyle w:val="Listenabsatz"/>
              <w:numPr>
                <w:ilvl w:val="0"/>
                <w:numId w:val="9"/>
              </w:numPr>
              <w:ind w:left="170" w:hanging="170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t>Teil C.14 des Anhangs der Verordnung EG Nr. 440/2008</w:t>
            </w:r>
          </w:p>
        </w:tc>
      </w:tr>
    </w:tbl>
    <w:p w:rsidR="000D2D90" w:rsidRDefault="000D2D90" w:rsidP="000D2D90">
      <w:pPr>
        <w:rPr>
          <w:rFonts w:cs="Arial"/>
          <w:sz w:val="18"/>
          <w:szCs w:val="18"/>
        </w:rPr>
      </w:pPr>
    </w:p>
    <w:p w:rsidR="009133D0" w:rsidRPr="00B67D30" w:rsidRDefault="009133D0" w:rsidP="000D2D90">
      <w:pPr>
        <w:rPr>
          <w:rFonts w:cs="Arial"/>
          <w:sz w:val="18"/>
          <w:szCs w:val="18"/>
        </w:rPr>
      </w:pPr>
    </w:p>
    <w:p w:rsidR="00AE75BB" w:rsidRPr="00B67D30" w:rsidRDefault="00AE75BB" w:rsidP="000D2D90">
      <w:pPr>
        <w:rPr>
          <w:rFonts w:cs="Arial"/>
          <w:b/>
          <w:i/>
          <w:sz w:val="18"/>
          <w:szCs w:val="18"/>
        </w:rPr>
      </w:pPr>
      <w:r w:rsidRPr="00B67D30">
        <w:rPr>
          <w:rFonts w:cs="Arial"/>
          <w:b/>
          <w:i/>
          <w:sz w:val="18"/>
          <w:szCs w:val="18"/>
        </w:rPr>
        <w:t xml:space="preserve">Tab. </w:t>
      </w:r>
      <w:r w:rsidR="00D66219" w:rsidRPr="00B67D30">
        <w:rPr>
          <w:rFonts w:cs="Arial"/>
          <w:b/>
          <w:i/>
          <w:sz w:val="18"/>
          <w:szCs w:val="18"/>
        </w:rPr>
        <w:t>4</w:t>
      </w:r>
      <w:r w:rsidRPr="00B67D30">
        <w:rPr>
          <w:rFonts w:cs="Arial"/>
          <w:b/>
          <w:i/>
          <w:sz w:val="18"/>
          <w:szCs w:val="18"/>
        </w:rPr>
        <w:t>: Prüfdaten für Daphnien</w:t>
      </w:r>
    </w:p>
    <w:tbl>
      <w:tblPr>
        <w:tblStyle w:val="Tabellenraster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333"/>
        <w:gridCol w:w="1418"/>
        <w:gridCol w:w="1275"/>
        <w:gridCol w:w="2551"/>
        <w:gridCol w:w="2552"/>
      </w:tblGrid>
      <w:tr w:rsidR="008D6EDA" w:rsidRPr="00B67D30" w:rsidTr="00C846D9">
        <w:trPr>
          <w:trHeight w:val="240"/>
        </w:trPr>
        <w:tc>
          <w:tcPr>
            <w:tcW w:w="1333" w:type="dxa"/>
            <w:tcBorders>
              <w:top w:val="nil"/>
              <w:left w:val="nil"/>
            </w:tcBorders>
            <w:vAlign w:val="center"/>
          </w:tcPr>
          <w:p w:rsidR="008D6EDA" w:rsidRPr="00B67D30" w:rsidRDefault="008D6EDA" w:rsidP="00CB2C2E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8D6EDA" w:rsidRPr="00B67D30" w:rsidRDefault="008D6EDA" w:rsidP="005E203D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Prüf</w:t>
            </w:r>
            <w:r w:rsidR="00801275" w:rsidRPr="00B67D30">
              <w:rPr>
                <w:rFonts w:cs="Arial"/>
                <w:b/>
                <w:sz w:val="18"/>
                <w:szCs w:val="18"/>
              </w:rPr>
              <w:t>-</w:t>
            </w:r>
            <w:r w:rsidRPr="00B67D30">
              <w:rPr>
                <w:rFonts w:cs="Arial"/>
                <w:b/>
                <w:sz w:val="18"/>
                <w:szCs w:val="18"/>
              </w:rPr>
              <w:t>methode</w:t>
            </w:r>
          </w:p>
        </w:tc>
        <w:tc>
          <w:tcPr>
            <w:tcW w:w="1275" w:type="dxa"/>
            <w:vAlign w:val="center"/>
          </w:tcPr>
          <w:p w:rsidR="008D6EDA" w:rsidRPr="00B67D30" w:rsidRDefault="008D6EDA" w:rsidP="005E203D">
            <w:pPr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NOEC [mg/l]</w:t>
            </w:r>
          </w:p>
        </w:tc>
        <w:tc>
          <w:tcPr>
            <w:tcW w:w="2551" w:type="dxa"/>
            <w:vAlign w:val="center"/>
          </w:tcPr>
          <w:p w:rsidR="008D6EDA" w:rsidRPr="00B67D30" w:rsidRDefault="008D6EDA" w:rsidP="005E203D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Testspezies</w:t>
            </w:r>
          </w:p>
        </w:tc>
        <w:tc>
          <w:tcPr>
            <w:tcW w:w="2552" w:type="dxa"/>
            <w:vAlign w:val="center"/>
          </w:tcPr>
          <w:p w:rsidR="008D6EDA" w:rsidRPr="00B67D30" w:rsidRDefault="008D6EDA" w:rsidP="005E203D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Prüflabor</w:t>
            </w:r>
          </w:p>
        </w:tc>
      </w:tr>
      <w:tr w:rsidR="00B727D1" w:rsidRPr="00B67D30" w:rsidTr="008D035B">
        <w:trPr>
          <w:trHeight w:val="240"/>
        </w:trPr>
        <w:tc>
          <w:tcPr>
            <w:tcW w:w="1333" w:type="dxa"/>
            <w:vAlign w:val="center"/>
          </w:tcPr>
          <w:p w:rsidR="00B727D1" w:rsidRPr="00B67D30" w:rsidRDefault="00B727D1" w:rsidP="00CB2C2E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Bestandteil</w:t>
            </w:r>
          </w:p>
        </w:tc>
        <w:tc>
          <w:tcPr>
            <w:tcW w:w="1418" w:type="dxa"/>
            <w:shd w:val="clear" w:color="auto" w:fill="CDE0F7"/>
          </w:tcPr>
          <w:p w:rsidR="00B727D1" w:rsidRPr="00B67D30" w:rsidRDefault="00B727D1" w:rsidP="005E203D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shd w:val="clear" w:color="auto" w:fill="CDE0F7"/>
          </w:tcPr>
          <w:p w:rsidR="00B727D1" w:rsidRPr="00B67D30" w:rsidRDefault="00B727D1" w:rsidP="005E203D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shd w:val="clear" w:color="auto" w:fill="CDE0F7"/>
          </w:tcPr>
          <w:p w:rsidR="00B727D1" w:rsidRPr="00B67D30" w:rsidRDefault="00B727D1" w:rsidP="005E203D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2" w:type="dxa"/>
            <w:shd w:val="clear" w:color="auto" w:fill="CDE0F7"/>
          </w:tcPr>
          <w:p w:rsidR="00B727D1" w:rsidRPr="00B67D30" w:rsidRDefault="00B727D1" w:rsidP="005E203D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C846D9" w:rsidRPr="00B67D30" w:rsidTr="008D035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3" w:type="dxa"/>
          </w:tcPr>
          <w:p w:rsidR="00C846D9" w:rsidRPr="00B67D30" w:rsidRDefault="00C846D9" w:rsidP="00C26EC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Stoff 1</w:t>
            </w:r>
          </w:p>
        </w:tc>
        <w:tc>
          <w:tcPr>
            <w:tcW w:w="1418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2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C846D9" w:rsidRPr="00B67D30" w:rsidTr="008D035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3" w:type="dxa"/>
          </w:tcPr>
          <w:p w:rsidR="00C846D9" w:rsidRPr="00B67D30" w:rsidRDefault="00C846D9" w:rsidP="00C26EC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Stoff 2</w:t>
            </w:r>
          </w:p>
        </w:tc>
        <w:tc>
          <w:tcPr>
            <w:tcW w:w="1418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2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C846D9" w:rsidRPr="00B67D30" w:rsidTr="008D035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3" w:type="dxa"/>
          </w:tcPr>
          <w:p w:rsidR="00C846D9" w:rsidRPr="00B67D30" w:rsidRDefault="00C846D9" w:rsidP="00C26EC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lastRenderedPageBreak/>
              <w:t>Stoff 3</w:t>
            </w:r>
          </w:p>
        </w:tc>
        <w:tc>
          <w:tcPr>
            <w:tcW w:w="1418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2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C846D9" w:rsidRPr="00B67D30" w:rsidTr="008D035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3" w:type="dxa"/>
          </w:tcPr>
          <w:p w:rsidR="00C846D9" w:rsidRPr="00B67D30" w:rsidRDefault="00C846D9" w:rsidP="00C26EC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Stoff 4</w:t>
            </w:r>
          </w:p>
        </w:tc>
        <w:tc>
          <w:tcPr>
            <w:tcW w:w="1418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2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C846D9" w:rsidRPr="00B67D30" w:rsidTr="008D035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3" w:type="dxa"/>
          </w:tcPr>
          <w:p w:rsidR="00C846D9" w:rsidRPr="00B67D30" w:rsidRDefault="00C846D9" w:rsidP="00C26EC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Stoff 5</w:t>
            </w:r>
          </w:p>
        </w:tc>
        <w:tc>
          <w:tcPr>
            <w:tcW w:w="1418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2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C846D9" w:rsidRPr="00B67D30" w:rsidTr="008D035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3" w:type="dxa"/>
          </w:tcPr>
          <w:p w:rsidR="00C846D9" w:rsidRPr="00B67D30" w:rsidRDefault="00C846D9" w:rsidP="00C26EC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Stoff 6</w:t>
            </w:r>
          </w:p>
        </w:tc>
        <w:tc>
          <w:tcPr>
            <w:tcW w:w="1418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2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C846D9" w:rsidRPr="00B67D30" w:rsidTr="008D035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3" w:type="dxa"/>
          </w:tcPr>
          <w:p w:rsidR="00C846D9" w:rsidRPr="00B67D30" w:rsidRDefault="00C846D9" w:rsidP="00C26EC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Stoff 7</w:t>
            </w:r>
          </w:p>
        </w:tc>
        <w:tc>
          <w:tcPr>
            <w:tcW w:w="1418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2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C846D9" w:rsidRPr="00B67D30" w:rsidTr="008D035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3" w:type="dxa"/>
          </w:tcPr>
          <w:p w:rsidR="00C846D9" w:rsidRPr="00B67D30" w:rsidRDefault="00C846D9" w:rsidP="00C26EC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Stoff 8</w:t>
            </w:r>
          </w:p>
        </w:tc>
        <w:tc>
          <w:tcPr>
            <w:tcW w:w="1418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2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</w:tbl>
    <w:p w:rsidR="008D6EDA" w:rsidRDefault="008D6EDA" w:rsidP="000D2D90">
      <w:pPr>
        <w:rPr>
          <w:rFonts w:cs="Arial"/>
          <w:sz w:val="18"/>
          <w:szCs w:val="18"/>
        </w:rPr>
      </w:pPr>
    </w:p>
    <w:p w:rsidR="009133D0" w:rsidRPr="00B67D30" w:rsidRDefault="009133D0" w:rsidP="000D2D90">
      <w:pPr>
        <w:rPr>
          <w:rFonts w:cs="Arial"/>
          <w:sz w:val="18"/>
          <w:szCs w:val="18"/>
        </w:rPr>
      </w:pPr>
    </w:p>
    <w:p w:rsidR="00AE75BB" w:rsidRPr="00B67D30" w:rsidRDefault="00AE75BB" w:rsidP="000D2D90">
      <w:pPr>
        <w:rPr>
          <w:rFonts w:cs="Arial"/>
          <w:b/>
          <w:i/>
          <w:sz w:val="18"/>
          <w:szCs w:val="18"/>
        </w:rPr>
      </w:pPr>
      <w:r w:rsidRPr="00B67D30">
        <w:rPr>
          <w:rFonts w:cs="Arial"/>
          <w:b/>
          <w:i/>
          <w:sz w:val="18"/>
          <w:szCs w:val="18"/>
        </w:rPr>
        <w:t xml:space="preserve">Tab. </w:t>
      </w:r>
      <w:r w:rsidR="00D66219" w:rsidRPr="00B67D30">
        <w:rPr>
          <w:rFonts w:cs="Arial"/>
          <w:b/>
          <w:i/>
          <w:sz w:val="18"/>
          <w:szCs w:val="18"/>
        </w:rPr>
        <w:t>5</w:t>
      </w:r>
      <w:r w:rsidRPr="00B67D30">
        <w:rPr>
          <w:rFonts w:cs="Arial"/>
          <w:b/>
          <w:i/>
          <w:sz w:val="18"/>
          <w:szCs w:val="18"/>
        </w:rPr>
        <w:t xml:space="preserve">: Prüfdaten für </w:t>
      </w:r>
      <w:r w:rsidR="009A7232" w:rsidRPr="00B67D30">
        <w:rPr>
          <w:rFonts w:cs="Arial"/>
          <w:b/>
          <w:i/>
          <w:sz w:val="18"/>
          <w:szCs w:val="18"/>
        </w:rPr>
        <w:t>Fische</w:t>
      </w:r>
    </w:p>
    <w:tbl>
      <w:tblPr>
        <w:tblStyle w:val="Tabellenraster"/>
        <w:tblW w:w="9139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338"/>
        <w:gridCol w:w="1418"/>
        <w:gridCol w:w="1275"/>
        <w:gridCol w:w="2551"/>
        <w:gridCol w:w="2557"/>
      </w:tblGrid>
      <w:tr w:rsidR="008D6EDA" w:rsidRPr="00B67D30" w:rsidTr="00C158D3">
        <w:trPr>
          <w:trHeight w:val="240"/>
        </w:trPr>
        <w:tc>
          <w:tcPr>
            <w:tcW w:w="1338" w:type="dxa"/>
            <w:tcBorders>
              <w:top w:val="nil"/>
              <w:left w:val="nil"/>
            </w:tcBorders>
            <w:vAlign w:val="center"/>
          </w:tcPr>
          <w:p w:rsidR="008D6EDA" w:rsidRPr="00B67D30" w:rsidRDefault="008D6EDA" w:rsidP="00CB2C2E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8D6EDA" w:rsidRPr="00B67D30" w:rsidRDefault="008D6EDA" w:rsidP="005E203D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Prüf</w:t>
            </w:r>
            <w:r w:rsidR="00801275" w:rsidRPr="00B67D30">
              <w:rPr>
                <w:rFonts w:cs="Arial"/>
                <w:b/>
                <w:sz w:val="18"/>
                <w:szCs w:val="18"/>
              </w:rPr>
              <w:t>-</w:t>
            </w:r>
            <w:r w:rsidRPr="00B67D30">
              <w:rPr>
                <w:rFonts w:cs="Arial"/>
                <w:b/>
                <w:sz w:val="18"/>
                <w:szCs w:val="18"/>
              </w:rPr>
              <w:t>methode</w:t>
            </w:r>
          </w:p>
        </w:tc>
        <w:tc>
          <w:tcPr>
            <w:tcW w:w="1275" w:type="dxa"/>
            <w:vAlign w:val="center"/>
          </w:tcPr>
          <w:p w:rsidR="008D6EDA" w:rsidRPr="00B67D30" w:rsidRDefault="008D6EDA" w:rsidP="005E203D">
            <w:pPr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NOEC [mg/l]</w:t>
            </w:r>
          </w:p>
        </w:tc>
        <w:tc>
          <w:tcPr>
            <w:tcW w:w="2551" w:type="dxa"/>
            <w:vAlign w:val="center"/>
          </w:tcPr>
          <w:p w:rsidR="008D6EDA" w:rsidRPr="00B67D30" w:rsidRDefault="008D6EDA" w:rsidP="005E203D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Testspezies</w:t>
            </w:r>
          </w:p>
        </w:tc>
        <w:tc>
          <w:tcPr>
            <w:tcW w:w="2557" w:type="dxa"/>
            <w:vAlign w:val="center"/>
          </w:tcPr>
          <w:p w:rsidR="008D6EDA" w:rsidRPr="00B67D30" w:rsidRDefault="008D6EDA" w:rsidP="005E203D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Prüflabor</w:t>
            </w:r>
          </w:p>
        </w:tc>
      </w:tr>
      <w:tr w:rsidR="00B727D1" w:rsidRPr="00B67D30" w:rsidTr="008D035B">
        <w:trPr>
          <w:trHeight w:val="240"/>
        </w:trPr>
        <w:tc>
          <w:tcPr>
            <w:tcW w:w="1338" w:type="dxa"/>
            <w:vAlign w:val="center"/>
          </w:tcPr>
          <w:p w:rsidR="00B727D1" w:rsidRPr="00B67D30" w:rsidRDefault="00B727D1" w:rsidP="00CB2C2E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Bestandteil</w:t>
            </w:r>
          </w:p>
        </w:tc>
        <w:tc>
          <w:tcPr>
            <w:tcW w:w="1418" w:type="dxa"/>
            <w:shd w:val="clear" w:color="auto" w:fill="CDE0F7"/>
          </w:tcPr>
          <w:p w:rsidR="00B727D1" w:rsidRPr="00B67D30" w:rsidRDefault="00B727D1" w:rsidP="005E203D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shd w:val="clear" w:color="auto" w:fill="CDE0F7"/>
          </w:tcPr>
          <w:p w:rsidR="00B727D1" w:rsidRPr="00B67D30" w:rsidRDefault="00B727D1" w:rsidP="005E203D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shd w:val="clear" w:color="auto" w:fill="CDE0F7"/>
          </w:tcPr>
          <w:p w:rsidR="00B727D1" w:rsidRPr="00B67D30" w:rsidRDefault="00B727D1" w:rsidP="005E203D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7" w:type="dxa"/>
            <w:shd w:val="clear" w:color="auto" w:fill="CDE0F7"/>
          </w:tcPr>
          <w:p w:rsidR="00B727D1" w:rsidRPr="00B67D30" w:rsidRDefault="00B727D1" w:rsidP="005E203D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C846D9" w:rsidRPr="00B67D30" w:rsidTr="008D035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8" w:type="dxa"/>
          </w:tcPr>
          <w:p w:rsidR="00C846D9" w:rsidRPr="00B67D30" w:rsidRDefault="00C846D9" w:rsidP="00C26EC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Stoff 1</w:t>
            </w:r>
          </w:p>
        </w:tc>
        <w:tc>
          <w:tcPr>
            <w:tcW w:w="1418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7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C846D9" w:rsidRPr="00B67D30" w:rsidTr="008D035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8" w:type="dxa"/>
          </w:tcPr>
          <w:p w:rsidR="00C846D9" w:rsidRPr="00B67D30" w:rsidRDefault="00C846D9" w:rsidP="00C26EC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Stoff 2</w:t>
            </w:r>
          </w:p>
        </w:tc>
        <w:tc>
          <w:tcPr>
            <w:tcW w:w="1418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7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C846D9" w:rsidRPr="00B67D30" w:rsidTr="008D035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8" w:type="dxa"/>
          </w:tcPr>
          <w:p w:rsidR="00C846D9" w:rsidRPr="00B67D30" w:rsidRDefault="00C846D9" w:rsidP="00C26EC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Stoff 3</w:t>
            </w:r>
          </w:p>
        </w:tc>
        <w:tc>
          <w:tcPr>
            <w:tcW w:w="1418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7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C846D9" w:rsidRPr="00B67D30" w:rsidTr="008D035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8" w:type="dxa"/>
          </w:tcPr>
          <w:p w:rsidR="00C846D9" w:rsidRPr="00B67D30" w:rsidRDefault="00C846D9" w:rsidP="00C26EC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Stoff 4</w:t>
            </w:r>
          </w:p>
        </w:tc>
        <w:tc>
          <w:tcPr>
            <w:tcW w:w="1418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7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C846D9" w:rsidRPr="00B67D30" w:rsidTr="008D035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8" w:type="dxa"/>
          </w:tcPr>
          <w:p w:rsidR="00C846D9" w:rsidRPr="00B67D30" w:rsidRDefault="00C846D9" w:rsidP="00C26EC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Stoff 5</w:t>
            </w:r>
          </w:p>
        </w:tc>
        <w:tc>
          <w:tcPr>
            <w:tcW w:w="1418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7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C846D9" w:rsidRPr="00B67D30" w:rsidTr="008D035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8" w:type="dxa"/>
          </w:tcPr>
          <w:p w:rsidR="00C846D9" w:rsidRPr="00B67D30" w:rsidRDefault="00C846D9" w:rsidP="00C26EC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Stoff 6</w:t>
            </w:r>
          </w:p>
        </w:tc>
        <w:tc>
          <w:tcPr>
            <w:tcW w:w="1418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7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C846D9" w:rsidRPr="00B67D30" w:rsidTr="008D035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8" w:type="dxa"/>
          </w:tcPr>
          <w:p w:rsidR="00C846D9" w:rsidRPr="00B67D30" w:rsidRDefault="00C846D9" w:rsidP="00C26EC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Stoff 7</w:t>
            </w:r>
          </w:p>
        </w:tc>
        <w:tc>
          <w:tcPr>
            <w:tcW w:w="1418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7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C846D9" w:rsidRPr="00B67D30" w:rsidTr="008D035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8" w:type="dxa"/>
          </w:tcPr>
          <w:p w:rsidR="00C846D9" w:rsidRPr="00B67D30" w:rsidRDefault="00C846D9" w:rsidP="00C26EC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Stoff 8</w:t>
            </w:r>
          </w:p>
        </w:tc>
        <w:tc>
          <w:tcPr>
            <w:tcW w:w="1418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557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</w:tbl>
    <w:p w:rsidR="00C158D3" w:rsidRDefault="00C158D3" w:rsidP="00C158D3">
      <w:pPr>
        <w:rPr>
          <w:rFonts w:cs="Arial"/>
          <w:b/>
          <w:i/>
          <w:sz w:val="18"/>
          <w:szCs w:val="18"/>
        </w:rPr>
      </w:pPr>
    </w:p>
    <w:p w:rsidR="009133D0" w:rsidRPr="00B67D30" w:rsidRDefault="009133D0" w:rsidP="00C158D3">
      <w:pPr>
        <w:rPr>
          <w:rFonts w:cs="Arial"/>
          <w:b/>
          <w:i/>
          <w:sz w:val="18"/>
          <w:szCs w:val="18"/>
        </w:rPr>
      </w:pPr>
    </w:p>
    <w:p w:rsidR="00C158D3" w:rsidRPr="00B67D30" w:rsidRDefault="00C158D3" w:rsidP="00C158D3">
      <w:pPr>
        <w:rPr>
          <w:rFonts w:cs="Arial"/>
          <w:b/>
          <w:i/>
          <w:sz w:val="18"/>
          <w:szCs w:val="18"/>
        </w:rPr>
      </w:pPr>
      <w:r w:rsidRPr="00B67D30">
        <w:rPr>
          <w:rFonts w:cs="Arial"/>
          <w:b/>
          <w:i/>
          <w:sz w:val="18"/>
          <w:szCs w:val="18"/>
        </w:rPr>
        <w:t>3. Ausnahmen (Kapitel 3.5)</w:t>
      </w:r>
    </w:p>
    <w:p w:rsidR="00C158D3" w:rsidRPr="00B67D30" w:rsidRDefault="00C158D3" w:rsidP="00C158D3">
      <w:pPr>
        <w:rPr>
          <w:rFonts w:cs="Arial"/>
          <w:sz w:val="18"/>
          <w:szCs w:val="18"/>
        </w:rPr>
      </w:pPr>
      <w:r w:rsidRPr="00B67D30">
        <w:rPr>
          <w:rFonts w:cs="Arial"/>
          <w:sz w:val="18"/>
          <w:szCs w:val="18"/>
        </w:rPr>
        <w:t>Für folgende Stoffgruppen müssen keine Nachweise hinsichtlich der biologischen Abbaubarkeit und des Bioakkumulationspotenzials erbracht werden:</w:t>
      </w:r>
    </w:p>
    <w:p w:rsidR="00C158D3" w:rsidRPr="00B67D30" w:rsidRDefault="00C158D3" w:rsidP="00C158D3">
      <w:pPr>
        <w:rPr>
          <w:rFonts w:cs="Arial"/>
          <w:sz w:val="18"/>
          <w:szCs w:val="18"/>
        </w:rPr>
      </w:pPr>
    </w:p>
    <w:p w:rsidR="00C158D3" w:rsidRPr="00B67D30" w:rsidRDefault="00C158D3" w:rsidP="00C158D3">
      <w:pPr>
        <w:pStyle w:val="Listenabsatz"/>
        <w:numPr>
          <w:ilvl w:val="0"/>
          <w:numId w:val="31"/>
        </w:numPr>
        <w:ind w:left="284" w:hanging="284"/>
        <w:rPr>
          <w:sz w:val="18"/>
          <w:szCs w:val="18"/>
        </w:rPr>
      </w:pPr>
      <w:r w:rsidRPr="00B67D30">
        <w:rPr>
          <w:sz w:val="18"/>
          <w:szCs w:val="18"/>
        </w:rPr>
        <w:t>Anorganische Additive (mineralische Additive)</w:t>
      </w:r>
    </w:p>
    <w:p w:rsidR="00C158D3" w:rsidRPr="00B67D30" w:rsidRDefault="00C158D3" w:rsidP="00C158D3">
      <w:pPr>
        <w:pStyle w:val="Listenabsatz"/>
        <w:numPr>
          <w:ilvl w:val="0"/>
          <w:numId w:val="31"/>
        </w:numPr>
        <w:ind w:left="284" w:hanging="284"/>
        <w:rPr>
          <w:sz w:val="18"/>
          <w:szCs w:val="18"/>
        </w:rPr>
      </w:pPr>
      <w:r w:rsidRPr="00B67D30">
        <w:rPr>
          <w:sz w:val="18"/>
          <w:szCs w:val="18"/>
        </w:rPr>
        <w:t>Anorganische Verdicker (mineralische Verdicker)</w:t>
      </w:r>
    </w:p>
    <w:p w:rsidR="00C158D3" w:rsidRPr="00B67D30" w:rsidRDefault="00C158D3" w:rsidP="00C158D3">
      <w:pPr>
        <w:pStyle w:val="Listenabsatz"/>
        <w:numPr>
          <w:ilvl w:val="0"/>
          <w:numId w:val="31"/>
        </w:numPr>
        <w:ind w:left="284" w:hanging="284"/>
        <w:rPr>
          <w:sz w:val="18"/>
          <w:szCs w:val="18"/>
        </w:rPr>
      </w:pPr>
      <w:r w:rsidRPr="00B67D30">
        <w:rPr>
          <w:sz w:val="18"/>
          <w:szCs w:val="18"/>
        </w:rPr>
        <w:t>Verdicker aus wasserunlöslichen Biopolymeren (aus natürlich vorkommenden Bestandteilen wie z. B. Polysaccharide, Wachse und Harze)</w:t>
      </w:r>
    </w:p>
    <w:p w:rsidR="00C158D3" w:rsidRPr="00B67D30" w:rsidRDefault="00C158D3" w:rsidP="00C158D3">
      <w:pPr>
        <w:pStyle w:val="Listenabsatz"/>
        <w:numPr>
          <w:ilvl w:val="0"/>
          <w:numId w:val="31"/>
        </w:numPr>
        <w:ind w:left="284" w:hanging="284"/>
        <w:rPr>
          <w:sz w:val="18"/>
          <w:szCs w:val="18"/>
        </w:rPr>
      </w:pPr>
      <w:r w:rsidRPr="00B67D30">
        <w:rPr>
          <w:sz w:val="18"/>
          <w:szCs w:val="18"/>
        </w:rPr>
        <w:t>Mineralische Verdicker oder Verdicker aus Biopolymeren, die chemisch modifiziert wurden, die nicht biologisch abgebaut werden und gleichzeitig immobil sind (</w:t>
      </w:r>
      <w:proofErr w:type="spellStart"/>
      <w:r w:rsidRPr="00B67D30">
        <w:rPr>
          <w:sz w:val="18"/>
          <w:szCs w:val="18"/>
        </w:rPr>
        <w:t>Eluierbarkeit</w:t>
      </w:r>
      <w:proofErr w:type="spellEnd"/>
      <w:r w:rsidRPr="00B67D30">
        <w:rPr>
          <w:sz w:val="18"/>
          <w:szCs w:val="18"/>
        </w:rPr>
        <w:t xml:space="preserve"> mit Wasser aus dem Schmierstoff &lt; 1 mg/l)</w:t>
      </w:r>
    </w:p>
    <w:p w:rsidR="00C158D3" w:rsidRPr="00B67D30" w:rsidRDefault="00C158D3" w:rsidP="00C158D3">
      <w:pPr>
        <w:pStyle w:val="Listenabsatz"/>
        <w:numPr>
          <w:ilvl w:val="0"/>
          <w:numId w:val="31"/>
        </w:numPr>
        <w:ind w:left="284" w:hanging="284"/>
        <w:rPr>
          <w:sz w:val="18"/>
          <w:szCs w:val="18"/>
        </w:rPr>
      </w:pPr>
      <w:r w:rsidRPr="00B67D30">
        <w:rPr>
          <w:sz w:val="18"/>
          <w:szCs w:val="18"/>
        </w:rPr>
        <w:t>Polymere, wenn die Wasserlöslichkeit &lt; 1 mg/l und der Anteil der Moleküle mit einem Molekulargewicht ≤ 1000 g/</w:t>
      </w:r>
      <w:proofErr w:type="spellStart"/>
      <w:r w:rsidRPr="00B67D30">
        <w:rPr>
          <w:sz w:val="18"/>
          <w:szCs w:val="18"/>
        </w:rPr>
        <w:t>mol</w:t>
      </w:r>
      <w:proofErr w:type="spellEnd"/>
      <w:r w:rsidRPr="00B67D30">
        <w:rPr>
          <w:sz w:val="18"/>
          <w:szCs w:val="18"/>
        </w:rPr>
        <w:t xml:space="preserve"> unter 1 % liegt</w:t>
      </w:r>
    </w:p>
    <w:p w:rsidR="00C158D3" w:rsidRPr="00B67D30" w:rsidRDefault="00C158D3" w:rsidP="00C158D3">
      <w:pPr>
        <w:pStyle w:val="Listenabsatz"/>
        <w:numPr>
          <w:ilvl w:val="0"/>
          <w:numId w:val="31"/>
        </w:numPr>
        <w:ind w:left="284" w:hanging="284"/>
        <w:rPr>
          <w:sz w:val="18"/>
          <w:szCs w:val="18"/>
        </w:rPr>
      </w:pPr>
      <w:r w:rsidRPr="00B67D30">
        <w:rPr>
          <w:sz w:val="18"/>
          <w:szCs w:val="18"/>
        </w:rPr>
        <w:t>Stoffe, deren Löslichkeit &lt; 10µg/l beträgt</w:t>
      </w:r>
    </w:p>
    <w:p w:rsidR="00C158D3" w:rsidRPr="00B67D30" w:rsidRDefault="00C158D3" w:rsidP="00C158D3">
      <w:pPr>
        <w:pStyle w:val="Listenabsatz"/>
        <w:numPr>
          <w:ilvl w:val="0"/>
          <w:numId w:val="31"/>
        </w:numPr>
        <w:ind w:left="284" w:hanging="284"/>
        <w:rPr>
          <w:rFonts w:cs="Arial"/>
          <w:sz w:val="18"/>
          <w:szCs w:val="18"/>
        </w:rPr>
      </w:pPr>
      <w:r w:rsidRPr="00B67D30">
        <w:rPr>
          <w:sz w:val="18"/>
          <w:szCs w:val="18"/>
        </w:rPr>
        <w:t>Stoffe, wenn unwahrscheinlich ist, dass der Stoff biologische Membranen durchdringt. Dies ist gegeben, wenn die molare Masse (MM) &gt; 1100 g/</w:t>
      </w:r>
      <w:proofErr w:type="spellStart"/>
      <w:r w:rsidRPr="00B67D30">
        <w:rPr>
          <w:sz w:val="18"/>
          <w:szCs w:val="18"/>
        </w:rPr>
        <w:t>mol</w:t>
      </w:r>
      <w:proofErr w:type="spellEnd"/>
      <w:r w:rsidRPr="00B67D30">
        <w:rPr>
          <w:sz w:val="18"/>
          <w:szCs w:val="18"/>
        </w:rPr>
        <w:t xml:space="preserve"> beträgt und der Moleküldurchmesser &gt; 1,7 nm (&gt; 17 Å) ist.</w:t>
      </w:r>
    </w:p>
    <w:p w:rsidR="00C158D3" w:rsidRPr="00B67D30" w:rsidRDefault="00C158D3" w:rsidP="00C158D3">
      <w:pPr>
        <w:rPr>
          <w:rFonts w:cs="Arial"/>
          <w:sz w:val="18"/>
          <w:szCs w:val="18"/>
        </w:rPr>
      </w:pPr>
    </w:p>
    <w:p w:rsidR="009133D0" w:rsidRDefault="00C158D3" w:rsidP="00C158D3">
      <w:pPr>
        <w:rPr>
          <w:rFonts w:cs="Arial"/>
          <w:sz w:val="18"/>
          <w:szCs w:val="18"/>
        </w:rPr>
      </w:pPr>
      <w:r w:rsidRPr="00B67D30">
        <w:rPr>
          <w:rFonts w:cs="Arial"/>
          <w:sz w:val="18"/>
          <w:szCs w:val="18"/>
        </w:rPr>
        <w:t xml:space="preserve">Alle in der Ausnahme erwähnten Stoffe müssen die Bedingungen für </w:t>
      </w:r>
      <w:r w:rsidRPr="00B67D30">
        <w:rPr>
          <w:rFonts w:cs="Arial"/>
          <w:b/>
          <w:sz w:val="18"/>
          <w:szCs w:val="18"/>
        </w:rPr>
        <w:t xml:space="preserve">"nicht giftig" gemäß Abschnitt 3.4.2 </w:t>
      </w:r>
      <w:r w:rsidRPr="00B67D30">
        <w:rPr>
          <w:rFonts w:cs="Arial"/>
          <w:sz w:val="18"/>
          <w:szCs w:val="18"/>
        </w:rPr>
        <w:t>der Vergabegrundlage erfüllen.</w:t>
      </w:r>
    </w:p>
    <w:p w:rsidR="009133D0" w:rsidRDefault="009133D0" w:rsidP="00C158D3">
      <w:pPr>
        <w:rPr>
          <w:rFonts w:cs="Arial"/>
          <w:b/>
          <w:color w:val="FF0000"/>
          <w:sz w:val="18"/>
          <w:szCs w:val="18"/>
        </w:rPr>
      </w:pPr>
    </w:p>
    <w:p w:rsidR="00C158D3" w:rsidRPr="00B67D30" w:rsidRDefault="00C158D3" w:rsidP="00C158D3">
      <w:pPr>
        <w:rPr>
          <w:rFonts w:cs="Arial"/>
          <w:b/>
          <w:color w:val="FF0000"/>
          <w:sz w:val="18"/>
          <w:szCs w:val="18"/>
        </w:rPr>
      </w:pPr>
      <w:r w:rsidRPr="00B67D30">
        <w:rPr>
          <w:rFonts w:cs="Arial"/>
          <w:b/>
          <w:color w:val="FF0000"/>
          <w:sz w:val="18"/>
          <w:szCs w:val="18"/>
        </w:rPr>
        <w:t xml:space="preserve">Prüfberichte zur aquatischen Toxizität sind für diese Stoffe vorzulegen. </w:t>
      </w:r>
    </w:p>
    <w:p w:rsidR="00C158D3" w:rsidRPr="00B67D30" w:rsidRDefault="00C158D3" w:rsidP="00C158D3">
      <w:pPr>
        <w:rPr>
          <w:rFonts w:cs="Arial"/>
          <w:sz w:val="18"/>
          <w:szCs w:val="18"/>
        </w:rPr>
      </w:pPr>
    </w:p>
    <w:p w:rsidR="00C158D3" w:rsidRPr="00B67D30" w:rsidRDefault="00C158D3" w:rsidP="00C158D3">
      <w:pPr>
        <w:rPr>
          <w:rFonts w:cs="Arial"/>
          <w:sz w:val="18"/>
          <w:szCs w:val="18"/>
        </w:rPr>
      </w:pPr>
      <w:r w:rsidRPr="00B67D30">
        <w:rPr>
          <w:rFonts w:cs="Arial"/>
          <w:sz w:val="18"/>
          <w:szCs w:val="18"/>
        </w:rPr>
        <w:t>Zusätzlich müssen folgende Nachweise erbracht werden: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09"/>
        <w:gridCol w:w="8363"/>
      </w:tblGrid>
      <w:tr w:rsidR="00C158D3" w:rsidRPr="00B67D30" w:rsidTr="00C55EA5">
        <w:tc>
          <w:tcPr>
            <w:tcW w:w="709" w:type="dxa"/>
          </w:tcPr>
          <w:p w:rsidR="00C158D3" w:rsidRPr="00B67D30" w:rsidRDefault="00C158D3" w:rsidP="00692BB8">
            <w:pPr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t>d), f)</w:t>
            </w:r>
          </w:p>
        </w:tc>
        <w:tc>
          <w:tcPr>
            <w:tcW w:w="8363" w:type="dxa"/>
          </w:tcPr>
          <w:p w:rsidR="00C158D3" w:rsidRPr="00B67D30" w:rsidRDefault="00C158D3" w:rsidP="00692BB8">
            <w:pPr>
              <w:pStyle w:val="Listenabsatz"/>
              <w:numPr>
                <w:ilvl w:val="0"/>
                <w:numId w:val="20"/>
              </w:numPr>
              <w:ind w:left="170" w:hanging="170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t>OECD 105</w:t>
            </w:r>
          </w:p>
          <w:p w:rsidR="00C158D3" w:rsidRPr="00B67D30" w:rsidRDefault="00C158D3" w:rsidP="00692BB8">
            <w:pPr>
              <w:pStyle w:val="Listenabsatz"/>
              <w:numPr>
                <w:ilvl w:val="0"/>
                <w:numId w:val="20"/>
              </w:numPr>
              <w:ind w:left="170" w:hanging="170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t>Teil A.6 des Anhangs der Verordnung EG Nr. 440/2008</w:t>
            </w:r>
          </w:p>
        </w:tc>
      </w:tr>
      <w:tr w:rsidR="00C158D3" w:rsidRPr="00B67D30" w:rsidTr="00C55EA5">
        <w:tc>
          <w:tcPr>
            <w:tcW w:w="709" w:type="dxa"/>
          </w:tcPr>
          <w:p w:rsidR="00C158D3" w:rsidRPr="00B67D30" w:rsidRDefault="00C158D3" w:rsidP="00692BB8">
            <w:pPr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t>e)</w:t>
            </w:r>
          </w:p>
        </w:tc>
        <w:tc>
          <w:tcPr>
            <w:tcW w:w="8363" w:type="dxa"/>
          </w:tcPr>
          <w:p w:rsidR="00C158D3" w:rsidRPr="00B67D30" w:rsidRDefault="00C158D3" w:rsidP="00692BB8">
            <w:pPr>
              <w:pStyle w:val="Listenabsatz"/>
              <w:numPr>
                <w:ilvl w:val="0"/>
                <w:numId w:val="20"/>
              </w:numPr>
              <w:ind w:left="170" w:hanging="170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t>OECD 105</w:t>
            </w:r>
          </w:p>
          <w:p w:rsidR="00C158D3" w:rsidRPr="00B67D30" w:rsidRDefault="00C158D3" w:rsidP="00692BB8">
            <w:pPr>
              <w:pStyle w:val="Listenabsatz"/>
              <w:numPr>
                <w:ilvl w:val="0"/>
                <w:numId w:val="20"/>
              </w:numPr>
              <w:ind w:left="170" w:hanging="170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t>Teil A.6 des Anhangs der Verordnung EG Nr. 440/2008</w:t>
            </w:r>
          </w:p>
          <w:p w:rsidR="00C158D3" w:rsidRPr="00B67D30" w:rsidRDefault="00C158D3" w:rsidP="00692BB8">
            <w:pPr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und</w:t>
            </w:r>
          </w:p>
          <w:p w:rsidR="00C158D3" w:rsidRPr="00B67D30" w:rsidRDefault="00C158D3" w:rsidP="00692BB8">
            <w:pPr>
              <w:pStyle w:val="Listenabsatz"/>
              <w:numPr>
                <w:ilvl w:val="0"/>
                <w:numId w:val="24"/>
              </w:numPr>
              <w:ind w:left="170" w:hanging="170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t>Nachweis der niedermolekularen Anteile gem. der einschlägigen materialspezifischen DIN ISO- oder DIN EN-Normen.</w:t>
            </w:r>
          </w:p>
        </w:tc>
      </w:tr>
      <w:tr w:rsidR="00C158D3" w:rsidRPr="00B67D30" w:rsidTr="00C55EA5">
        <w:tc>
          <w:tcPr>
            <w:tcW w:w="709" w:type="dxa"/>
          </w:tcPr>
          <w:p w:rsidR="00C158D3" w:rsidRPr="00B67D30" w:rsidRDefault="00C158D3" w:rsidP="00692BB8">
            <w:pPr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t>g)</w:t>
            </w:r>
          </w:p>
        </w:tc>
        <w:tc>
          <w:tcPr>
            <w:tcW w:w="8363" w:type="dxa"/>
          </w:tcPr>
          <w:p w:rsidR="00C158D3" w:rsidRPr="00B67D30" w:rsidRDefault="00C158D3" w:rsidP="00692BB8">
            <w:pPr>
              <w:pStyle w:val="Listenabsatz"/>
              <w:numPr>
                <w:ilvl w:val="0"/>
                <w:numId w:val="20"/>
              </w:numPr>
              <w:ind w:left="170" w:hanging="170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t>Angaben zur molaren Masse und Moleküldurchmesser</w:t>
            </w:r>
          </w:p>
        </w:tc>
      </w:tr>
    </w:tbl>
    <w:p w:rsidR="00C158D3" w:rsidRDefault="00C158D3" w:rsidP="00C158D3">
      <w:pPr>
        <w:rPr>
          <w:rFonts w:cs="Arial"/>
          <w:sz w:val="18"/>
          <w:szCs w:val="18"/>
        </w:rPr>
      </w:pPr>
    </w:p>
    <w:p w:rsidR="009133D0" w:rsidRPr="00B67D30" w:rsidRDefault="009133D0" w:rsidP="00C158D3">
      <w:pPr>
        <w:rPr>
          <w:rFonts w:cs="Arial"/>
          <w:sz w:val="18"/>
          <w:szCs w:val="18"/>
        </w:rPr>
      </w:pPr>
    </w:p>
    <w:p w:rsidR="002323EA" w:rsidRPr="00B67D30" w:rsidRDefault="00C158D3" w:rsidP="002323EA">
      <w:pPr>
        <w:rPr>
          <w:rFonts w:cs="Arial"/>
          <w:b/>
          <w:i/>
          <w:sz w:val="18"/>
          <w:szCs w:val="18"/>
        </w:rPr>
      </w:pPr>
      <w:r w:rsidRPr="00B67D30">
        <w:rPr>
          <w:rFonts w:cs="Arial"/>
          <w:b/>
          <w:i/>
          <w:sz w:val="18"/>
          <w:szCs w:val="18"/>
        </w:rPr>
        <w:lastRenderedPageBreak/>
        <w:t>4</w:t>
      </w:r>
      <w:r w:rsidR="009F00E8" w:rsidRPr="00B67D30">
        <w:rPr>
          <w:rFonts w:cs="Arial"/>
          <w:b/>
          <w:i/>
          <w:sz w:val="18"/>
          <w:szCs w:val="18"/>
        </w:rPr>
        <w:t>.</w:t>
      </w:r>
      <w:r w:rsidR="002323EA" w:rsidRPr="00B67D30">
        <w:rPr>
          <w:rFonts w:cs="Arial"/>
          <w:b/>
          <w:i/>
          <w:sz w:val="18"/>
          <w:szCs w:val="18"/>
        </w:rPr>
        <w:t xml:space="preserve"> Biologische Abbaubarkeit</w:t>
      </w:r>
      <w:r w:rsidR="002352BA" w:rsidRPr="00B67D30">
        <w:rPr>
          <w:rFonts w:cs="Arial"/>
          <w:b/>
          <w:i/>
          <w:sz w:val="18"/>
          <w:szCs w:val="18"/>
        </w:rPr>
        <w:t xml:space="preserve"> (Kapitel 3.</w:t>
      </w:r>
      <w:r w:rsidR="00801275" w:rsidRPr="00B67D30">
        <w:rPr>
          <w:rFonts w:cs="Arial"/>
          <w:b/>
          <w:i/>
          <w:sz w:val="18"/>
          <w:szCs w:val="18"/>
        </w:rPr>
        <w:t>5</w:t>
      </w:r>
      <w:r w:rsidR="002352BA" w:rsidRPr="00B67D30">
        <w:rPr>
          <w:rFonts w:cs="Arial"/>
          <w:b/>
          <w:i/>
          <w:sz w:val="18"/>
          <w:szCs w:val="18"/>
        </w:rPr>
        <w:t>.1)</w:t>
      </w:r>
    </w:p>
    <w:p w:rsidR="002323EA" w:rsidRPr="00B67D30" w:rsidRDefault="002323EA" w:rsidP="002323EA">
      <w:pPr>
        <w:rPr>
          <w:rFonts w:cs="Arial"/>
          <w:sz w:val="18"/>
          <w:szCs w:val="18"/>
        </w:rPr>
      </w:pPr>
    </w:p>
    <w:p w:rsidR="004B2294" w:rsidRPr="00B67D30" w:rsidRDefault="002323EA" w:rsidP="002323EA">
      <w:pPr>
        <w:rPr>
          <w:rFonts w:cs="Arial"/>
          <w:b/>
          <w:color w:val="FF0000"/>
          <w:sz w:val="18"/>
          <w:szCs w:val="18"/>
        </w:rPr>
      </w:pPr>
      <w:r w:rsidRPr="00B67D30">
        <w:rPr>
          <w:rFonts w:cs="Arial"/>
          <w:sz w:val="18"/>
          <w:szCs w:val="18"/>
        </w:rPr>
        <w:t>Die biolo</w:t>
      </w:r>
      <w:r w:rsidR="0028658B" w:rsidRPr="00B67D30">
        <w:rPr>
          <w:rFonts w:cs="Arial"/>
          <w:sz w:val="18"/>
          <w:szCs w:val="18"/>
        </w:rPr>
        <w:t>gische Abbaubarkeit eines Stoff</w:t>
      </w:r>
      <w:r w:rsidRPr="00B67D30">
        <w:rPr>
          <w:rFonts w:cs="Arial"/>
          <w:sz w:val="18"/>
          <w:szCs w:val="18"/>
        </w:rPr>
        <w:t xml:space="preserve">s wird in einem 28-Tage-Test bestimmt. </w:t>
      </w:r>
      <w:r w:rsidR="0028658B" w:rsidRPr="00B67D30">
        <w:rPr>
          <w:rFonts w:cs="Arial"/>
          <w:b/>
          <w:color w:val="FF0000"/>
          <w:sz w:val="18"/>
          <w:szCs w:val="18"/>
        </w:rPr>
        <w:t>Prüfberichte von Gemischen werden nicht akzeptiert.</w:t>
      </w:r>
    </w:p>
    <w:p w:rsidR="0028658B" w:rsidRPr="00B67D30" w:rsidRDefault="0028658B" w:rsidP="002323EA">
      <w:pPr>
        <w:rPr>
          <w:rFonts w:cs="Arial"/>
          <w:sz w:val="18"/>
          <w:szCs w:val="18"/>
        </w:rPr>
      </w:pPr>
    </w:p>
    <w:p w:rsidR="002352BA" w:rsidRPr="00B67D30" w:rsidRDefault="002352BA" w:rsidP="002323EA">
      <w:pPr>
        <w:rPr>
          <w:rFonts w:cs="Arial"/>
          <w:sz w:val="18"/>
          <w:szCs w:val="18"/>
        </w:rPr>
      </w:pPr>
      <w:r w:rsidRPr="00B67D30">
        <w:rPr>
          <w:rFonts w:cs="Arial"/>
          <w:sz w:val="18"/>
          <w:szCs w:val="18"/>
        </w:rPr>
        <w:t>Die Prüfungen müssen</w:t>
      </w:r>
      <w:r w:rsidR="004F11B0" w:rsidRPr="00B67D30">
        <w:rPr>
          <w:rFonts w:cs="Arial"/>
          <w:sz w:val="18"/>
          <w:szCs w:val="18"/>
        </w:rPr>
        <w:t xml:space="preserve"> </w:t>
      </w:r>
      <w:proofErr w:type="gramStart"/>
      <w:r w:rsidR="004F11B0" w:rsidRPr="00B67D30">
        <w:rPr>
          <w:rFonts w:cs="Arial"/>
          <w:sz w:val="18"/>
          <w:szCs w:val="18"/>
        </w:rPr>
        <w:t>nach folgenden</w:t>
      </w:r>
      <w:proofErr w:type="gramEnd"/>
      <w:r w:rsidR="004F11B0" w:rsidRPr="00B67D30">
        <w:rPr>
          <w:rFonts w:cs="Arial"/>
          <w:sz w:val="18"/>
          <w:szCs w:val="18"/>
        </w:rPr>
        <w:t xml:space="preserve"> Leitlinien</w:t>
      </w:r>
      <w:r w:rsidRPr="00B67D30">
        <w:rPr>
          <w:rFonts w:cs="Arial"/>
          <w:sz w:val="18"/>
          <w:szCs w:val="18"/>
        </w:rPr>
        <w:t xml:space="preserve"> durchgeführt werden:</w:t>
      </w:r>
    </w:p>
    <w:p w:rsidR="004F11B0" w:rsidRPr="00B67D30" w:rsidRDefault="004F11B0" w:rsidP="002323EA">
      <w:pPr>
        <w:rPr>
          <w:rFonts w:cs="Arial"/>
          <w:sz w:val="18"/>
          <w:szCs w:val="18"/>
        </w:rPr>
      </w:pPr>
    </w:p>
    <w:tbl>
      <w:tblPr>
        <w:tblStyle w:val="Tabellenraster"/>
        <w:tblW w:w="91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580"/>
        <w:gridCol w:w="6520"/>
      </w:tblGrid>
      <w:tr w:rsidR="004F11B0" w:rsidRPr="00B67D30" w:rsidTr="004F11B0">
        <w:tc>
          <w:tcPr>
            <w:tcW w:w="2580" w:type="dxa"/>
          </w:tcPr>
          <w:p w:rsidR="004F11B0" w:rsidRPr="00B67D30" w:rsidRDefault="004F11B0" w:rsidP="004F11B0">
            <w:pPr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 xml:space="preserve">vollständige biologische Abbaubarkeit (Punkt </w:t>
            </w:r>
            <w:r w:rsidR="00073ABB" w:rsidRPr="00B67D30">
              <w:rPr>
                <w:rFonts w:cs="Arial"/>
                <w:b/>
                <w:sz w:val="18"/>
                <w:szCs w:val="18"/>
              </w:rPr>
              <w:t>a)</w:t>
            </w:r>
            <w:r w:rsidRPr="00B67D30">
              <w:rPr>
                <w:rFonts w:cs="Arial"/>
                <w:b/>
                <w:sz w:val="18"/>
                <w:szCs w:val="18"/>
              </w:rPr>
              <w:t>):</w:t>
            </w:r>
          </w:p>
        </w:tc>
        <w:tc>
          <w:tcPr>
            <w:tcW w:w="6520" w:type="dxa"/>
          </w:tcPr>
          <w:p w:rsidR="004F11B0" w:rsidRPr="00B67D30" w:rsidRDefault="004F11B0" w:rsidP="00426D4F">
            <w:pPr>
              <w:numPr>
                <w:ilvl w:val="0"/>
                <w:numId w:val="18"/>
              </w:numPr>
              <w:tabs>
                <w:tab w:val="clear" w:pos="357"/>
                <w:tab w:val="num" w:pos="373"/>
              </w:tabs>
              <w:ind w:left="231" w:hanging="231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t>OECD 301 (</w:t>
            </w:r>
            <w:proofErr w:type="gramStart"/>
            <w:r w:rsidRPr="00B67D30">
              <w:rPr>
                <w:rFonts w:cs="Arial"/>
                <w:sz w:val="18"/>
                <w:szCs w:val="18"/>
              </w:rPr>
              <w:t>B,C</w:t>
            </w:r>
            <w:proofErr w:type="gramEnd"/>
            <w:r w:rsidRPr="00B67D30">
              <w:rPr>
                <w:rFonts w:cs="Arial"/>
                <w:sz w:val="18"/>
                <w:szCs w:val="18"/>
              </w:rPr>
              <w:t>,D,F)</w:t>
            </w:r>
          </w:p>
          <w:p w:rsidR="004F11B0" w:rsidRPr="00B67D30" w:rsidRDefault="004F11B0" w:rsidP="00426D4F">
            <w:pPr>
              <w:numPr>
                <w:ilvl w:val="0"/>
                <w:numId w:val="18"/>
              </w:numPr>
              <w:tabs>
                <w:tab w:val="clear" w:pos="357"/>
                <w:tab w:val="num" w:pos="373"/>
              </w:tabs>
              <w:ind w:left="231" w:hanging="231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t>Teil C.4 C-F des Anhangs der Verordnung EG Nr. 440/2008</w:t>
            </w:r>
          </w:p>
          <w:p w:rsidR="004F11B0" w:rsidRPr="00B67D30" w:rsidRDefault="004F11B0" w:rsidP="00426D4F">
            <w:pPr>
              <w:numPr>
                <w:ilvl w:val="0"/>
                <w:numId w:val="18"/>
              </w:numPr>
              <w:tabs>
                <w:tab w:val="clear" w:pos="357"/>
                <w:tab w:val="num" w:pos="373"/>
              </w:tabs>
              <w:ind w:left="231" w:hanging="231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t>OECD 306</w:t>
            </w:r>
          </w:p>
          <w:p w:rsidR="0046736D" w:rsidRPr="00B67D30" w:rsidRDefault="0046736D" w:rsidP="00426D4F">
            <w:pPr>
              <w:numPr>
                <w:ilvl w:val="0"/>
                <w:numId w:val="18"/>
              </w:numPr>
              <w:tabs>
                <w:tab w:val="clear" w:pos="357"/>
                <w:tab w:val="num" w:pos="373"/>
              </w:tabs>
              <w:ind w:left="231" w:hanging="231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t>Teil C.42 des Anhangs der Verordnung EG Nr. 440/2008</w:t>
            </w:r>
          </w:p>
          <w:p w:rsidR="0046736D" w:rsidRPr="00B67D30" w:rsidRDefault="004F11B0" w:rsidP="00426D4F">
            <w:pPr>
              <w:numPr>
                <w:ilvl w:val="0"/>
                <w:numId w:val="18"/>
              </w:numPr>
              <w:tabs>
                <w:tab w:val="clear" w:pos="357"/>
                <w:tab w:val="num" w:pos="373"/>
              </w:tabs>
              <w:ind w:left="231" w:hanging="231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t>OECD 310</w:t>
            </w:r>
          </w:p>
          <w:p w:rsidR="004F11B0" w:rsidRPr="00B67D30" w:rsidRDefault="0046736D" w:rsidP="00426D4F">
            <w:pPr>
              <w:numPr>
                <w:ilvl w:val="0"/>
                <w:numId w:val="18"/>
              </w:numPr>
              <w:tabs>
                <w:tab w:val="clear" w:pos="357"/>
                <w:tab w:val="num" w:pos="373"/>
              </w:tabs>
              <w:ind w:left="231" w:hanging="231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t>Teil C.29 des Anhangs der Verordnung EG Nr. 440/2008</w:t>
            </w:r>
          </w:p>
        </w:tc>
      </w:tr>
      <w:tr w:rsidR="004F11B0" w:rsidRPr="00B67D30" w:rsidTr="004F11B0">
        <w:tc>
          <w:tcPr>
            <w:tcW w:w="2580" w:type="dxa"/>
          </w:tcPr>
          <w:p w:rsidR="004F11B0" w:rsidRPr="00B67D30" w:rsidRDefault="004F11B0" w:rsidP="004F11B0">
            <w:pPr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 xml:space="preserve">inhärente biologische Abbaubarkeit (Punkt </w:t>
            </w:r>
            <w:r w:rsidR="00110966" w:rsidRPr="00B67D30">
              <w:rPr>
                <w:rFonts w:cs="Arial"/>
                <w:b/>
                <w:sz w:val="18"/>
                <w:szCs w:val="18"/>
              </w:rPr>
              <w:t>b)</w:t>
            </w:r>
            <w:r w:rsidR="00327F4B" w:rsidRPr="00B67D30">
              <w:rPr>
                <w:sz w:val="18"/>
                <w:szCs w:val="18"/>
              </w:rPr>
              <w:t xml:space="preserve"> </w:t>
            </w:r>
            <w:r w:rsidR="00327F4B" w:rsidRPr="00B67D30">
              <w:rPr>
                <w:rFonts w:cs="Arial"/>
                <w:b/>
                <w:sz w:val="18"/>
                <w:szCs w:val="18"/>
              </w:rPr>
              <w:t>• 1</w:t>
            </w:r>
            <w:r w:rsidRPr="00B67D30">
              <w:rPr>
                <w:rFonts w:cs="Arial"/>
                <w:b/>
                <w:sz w:val="18"/>
                <w:szCs w:val="18"/>
              </w:rPr>
              <w:t>):</w:t>
            </w:r>
          </w:p>
        </w:tc>
        <w:tc>
          <w:tcPr>
            <w:tcW w:w="6520" w:type="dxa"/>
          </w:tcPr>
          <w:p w:rsidR="00426D4F" w:rsidRPr="00B67D30" w:rsidRDefault="0046736D" w:rsidP="00426D4F">
            <w:pPr>
              <w:numPr>
                <w:ilvl w:val="0"/>
                <w:numId w:val="19"/>
              </w:numPr>
              <w:tabs>
                <w:tab w:val="clear" w:pos="357"/>
                <w:tab w:val="num" w:pos="231"/>
                <w:tab w:val="num" w:pos="373"/>
              </w:tabs>
              <w:ind w:left="231" w:hanging="231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t>OEC 302 B</w:t>
            </w:r>
          </w:p>
          <w:p w:rsidR="0046736D" w:rsidRPr="00B67D30" w:rsidRDefault="0046736D" w:rsidP="00426D4F">
            <w:pPr>
              <w:numPr>
                <w:ilvl w:val="0"/>
                <w:numId w:val="19"/>
              </w:numPr>
              <w:tabs>
                <w:tab w:val="clear" w:pos="357"/>
                <w:tab w:val="num" w:pos="231"/>
                <w:tab w:val="num" w:pos="373"/>
              </w:tabs>
              <w:ind w:left="231" w:hanging="231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t>Teil C.</w:t>
            </w:r>
            <w:r w:rsidR="00426D4F" w:rsidRPr="00B67D30">
              <w:rPr>
                <w:rFonts w:cs="Arial"/>
                <w:sz w:val="18"/>
                <w:szCs w:val="18"/>
              </w:rPr>
              <w:t>9</w:t>
            </w:r>
            <w:r w:rsidRPr="00B67D30">
              <w:rPr>
                <w:rFonts w:cs="Arial"/>
                <w:sz w:val="18"/>
                <w:szCs w:val="18"/>
              </w:rPr>
              <w:t xml:space="preserve"> des Anhangs der Verordnung EG Nr. 440/2008</w:t>
            </w:r>
          </w:p>
          <w:p w:rsidR="004F11B0" w:rsidRPr="00B67D30" w:rsidRDefault="004F11B0" w:rsidP="00426D4F">
            <w:pPr>
              <w:numPr>
                <w:ilvl w:val="0"/>
                <w:numId w:val="19"/>
              </w:numPr>
              <w:tabs>
                <w:tab w:val="clear" w:pos="357"/>
                <w:tab w:val="num" w:pos="231"/>
                <w:tab w:val="num" w:pos="373"/>
              </w:tabs>
              <w:ind w:left="231" w:hanging="231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t>OECD 302 C</w:t>
            </w:r>
          </w:p>
        </w:tc>
      </w:tr>
      <w:tr w:rsidR="004F11B0" w:rsidRPr="00B67D30" w:rsidTr="004F11B0">
        <w:tc>
          <w:tcPr>
            <w:tcW w:w="2580" w:type="dxa"/>
          </w:tcPr>
          <w:p w:rsidR="004F11B0" w:rsidRPr="00B67D30" w:rsidRDefault="004F11B0" w:rsidP="004F11B0">
            <w:pPr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inhärente biologische Abbaubarkeit (Punkt 2.b</w:t>
            </w:r>
            <w:r w:rsidR="00327F4B" w:rsidRPr="00B67D30">
              <w:rPr>
                <w:sz w:val="18"/>
                <w:szCs w:val="18"/>
              </w:rPr>
              <w:t xml:space="preserve"> </w:t>
            </w:r>
            <w:r w:rsidR="00327F4B" w:rsidRPr="00B67D30">
              <w:rPr>
                <w:rFonts w:cs="Arial"/>
                <w:b/>
                <w:sz w:val="18"/>
                <w:szCs w:val="18"/>
              </w:rPr>
              <w:t>• 2</w:t>
            </w:r>
            <w:r w:rsidRPr="00B67D30">
              <w:rPr>
                <w:rFonts w:cs="Arial"/>
                <w:b/>
                <w:sz w:val="18"/>
                <w:szCs w:val="18"/>
              </w:rPr>
              <w:t>):</w:t>
            </w:r>
          </w:p>
        </w:tc>
        <w:tc>
          <w:tcPr>
            <w:tcW w:w="6520" w:type="dxa"/>
          </w:tcPr>
          <w:p w:rsidR="00327F4B" w:rsidRPr="00B67D30" w:rsidRDefault="00327F4B" w:rsidP="00327F4B">
            <w:pPr>
              <w:numPr>
                <w:ilvl w:val="0"/>
                <w:numId w:val="19"/>
              </w:numPr>
              <w:tabs>
                <w:tab w:val="clear" w:pos="357"/>
                <w:tab w:val="num" w:pos="231"/>
              </w:tabs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t>OECD 301 (</w:t>
            </w:r>
            <w:proofErr w:type="gramStart"/>
            <w:r w:rsidRPr="00B67D30">
              <w:rPr>
                <w:rFonts w:cs="Arial"/>
                <w:sz w:val="18"/>
                <w:szCs w:val="18"/>
              </w:rPr>
              <w:t>B,C</w:t>
            </w:r>
            <w:proofErr w:type="gramEnd"/>
            <w:r w:rsidRPr="00B67D30">
              <w:rPr>
                <w:rFonts w:cs="Arial"/>
                <w:sz w:val="18"/>
                <w:szCs w:val="18"/>
              </w:rPr>
              <w:t>,D,F)</w:t>
            </w:r>
          </w:p>
          <w:p w:rsidR="00327F4B" w:rsidRPr="00B67D30" w:rsidRDefault="00327F4B" w:rsidP="00327F4B">
            <w:pPr>
              <w:numPr>
                <w:ilvl w:val="0"/>
                <w:numId w:val="19"/>
              </w:numPr>
              <w:tabs>
                <w:tab w:val="clear" w:pos="357"/>
                <w:tab w:val="num" w:pos="231"/>
              </w:tabs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t>Teil C.4 C-F des Anhangs der Verordnung EG Nr. 440/2008</w:t>
            </w:r>
          </w:p>
          <w:p w:rsidR="004F11B0" w:rsidRPr="00B67D30" w:rsidRDefault="004F11B0" w:rsidP="00327F4B">
            <w:pPr>
              <w:numPr>
                <w:ilvl w:val="0"/>
                <w:numId w:val="19"/>
              </w:numPr>
              <w:ind w:left="231" w:hanging="231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t>OECD 306 (</w:t>
            </w:r>
            <w:proofErr w:type="spellStart"/>
            <w:r w:rsidR="00327F4B" w:rsidRPr="00B67D30">
              <w:rPr>
                <w:rFonts w:cs="Arial"/>
                <w:sz w:val="18"/>
                <w:szCs w:val="18"/>
              </w:rPr>
              <w:t>closed</w:t>
            </w:r>
            <w:proofErr w:type="spellEnd"/>
            <w:r w:rsidR="00327F4B" w:rsidRPr="00B67D30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="00327F4B" w:rsidRPr="00B67D30">
              <w:rPr>
                <w:rFonts w:cs="Arial"/>
                <w:sz w:val="18"/>
                <w:szCs w:val="18"/>
              </w:rPr>
              <w:t>bottle</w:t>
            </w:r>
            <w:proofErr w:type="spellEnd"/>
            <w:r w:rsidRPr="00B67D30">
              <w:rPr>
                <w:rFonts w:cs="Arial"/>
                <w:sz w:val="18"/>
                <w:szCs w:val="18"/>
              </w:rPr>
              <w:t>)</w:t>
            </w:r>
          </w:p>
          <w:p w:rsidR="00327F4B" w:rsidRPr="00B67D30" w:rsidRDefault="00327F4B" w:rsidP="00327F4B">
            <w:pPr>
              <w:numPr>
                <w:ilvl w:val="0"/>
                <w:numId w:val="19"/>
              </w:numPr>
              <w:ind w:left="231" w:hanging="231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t>Teil C.42 des Anhangs der Verordnung EG Nr. 440/2008</w:t>
            </w:r>
          </w:p>
          <w:p w:rsidR="00327F4B" w:rsidRPr="00B67D30" w:rsidRDefault="004F11B0" w:rsidP="00327F4B">
            <w:pPr>
              <w:numPr>
                <w:ilvl w:val="0"/>
                <w:numId w:val="19"/>
              </w:numPr>
              <w:ind w:left="231" w:hanging="231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t>OECD 310</w:t>
            </w:r>
          </w:p>
          <w:p w:rsidR="004F11B0" w:rsidRPr="00B67D30" w:rsidRDefault="004F11B0" w:rsidP="00327F4B">
            <w:pPr>
              <w:numPr>
                <w:ilvl w:val="0"/>
                <w:numId w:val="19"/>
              </w:numPr>
              <w:ind w:left="231" w:hanging="231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t>Teil C.</w:t>
            </w:r>
            <w:r w:rsidR="00327F4B" w:rsidRPr="00B67D30">
              <w:rPr>
                <w:rFonts w:cs="Arial"/>
                <w:sz w:val="18"/>
                <w:szCs w:val="18"/>
              </w:rPr>
              <w:t>29</w:t>
            </w:r>
            <w:r w:rsidRPr="00B67D30">
              <w:rPr>
                <w:rFonts w:cs="Arial"/>
                <w:sz w:val="18"/>
                <w:szCs w:val="18"/>
              </w:rPr>
              <w:t xml:space="preserve"> des Anhangs der Verordnung EG Nr. 440/2008.</w:t>
            </w:r>
          </w:p>
        </w:tc>
      </w:tr>
    </w:tbl>
    <w:p w:rsidR="008B5518" w:rsidRDefault="008B5518" w:rsidP="002323EA">
      <w:pPr>
        <w:rPr>
          <w:rFonts w:cs="Arial"/>
          <w:b/>
          <w:sz w:val="18"/>
          <w:szCs w:val="18"/>
        </w:rPr>
      </w:pPr>
    </w:p>
    <w:p w:rsidR="002323EA" w:rsidRPr="00B67D30" w:rsidRDefault="002323EA" w:rsidP="002323EA">
      <w:pPr>
        <w:rPr>
          <w:rFonts w:cs="Arial"/>
          <w:b/>
          <w:i/>
          <w:sz w:val="18"/>
          <w:szCs w:val="18"/>
        </w:rPr>
      </w:pPr>
      <w:r w:rsidRPr="00B67D30">
        <w:rPr>
          <w:rFonts w:cs="Arial"/>
          <w:b/>
          <w:i/>
          <w:sz w:val="18"/>
          <w:szCs w:val="18"/>
        </w:rPr>
        <w:t xml:space="preserve">Tab. </w:t>
      </w:r>
      <w:r w:rsidR="00B727D1" w:rsidRPr="00B67D30">
        <w:rPr>
          <w:rFonts w:cs="Arial"/>
          <w:b/>
          <w:i/>
          <w:sz w:val="18"/>
          <w:szCs w:val="18"/>
        </w:rPr>
        <w:t>6</w:t>
      </w:r>
      <w:r w:rsidRPr="00B67D30">
        <w:rPr>
          <w:rFonts w:cs="Arial"/>
          <w:b/>
          <w:i/>
          <w:sz w:val="18"/>
          <w:szCs w:val="18"/>
        </w:rPr>
        <w:t>: Prüfdaten zur biologischen Abbaubarkeit</w:t>
      </w:r>
    </w:p>
    <w:tbl>
      <w:tblPr>
        <w:tblStyle w:val="Tabellenraster"/>
        <w:tblW w:w="910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338"/>
        <w:gridCol w:w="2659"/>
        <w:gridCol w:w="2835"/>
        <w:gridCol w:w="2268"/>
      </w:tblGrid>
      <w:tr w:rsidR="004B2294" w:rsidRPr="00B67D30" w:rsidTr="00166A63">
        <w:trPr>
          <w:trHeight w:val="240"/>
        </w:trPr>
        <w:tc>
          <w:tcPr>
            <w:tcW w:w="1338" w:type="dxa"/>
            <w:tcBorders>
              <w:top w:val="nil"/>
              <w:left w:val="nil"/>
            </w:tcBorders>
            <w:vAlign w:val="center"/>
          </w:tcPr>
          <w:p w:rsidR="004B2294" w:rsidRPr="00B67D30" w:rsidRDefault="004B2294" w:rsidP="00CB2C2E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659" w:type="dxa"/>
            <w:vAlign w:val="center"/>
          </w:tcPr>
          <w:p w:rsidR="004B2294" w:rsidRPr="00B67D30" w:rsidRDefault="004B2294" w:rsidP="00A652E6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Wert nach 28d</w:t>
            </w:r>
          </w:p>
          <w:p w:rsidR="004B2294" w:rsidRPr="00B67D30" w:rsidRDefault="004B2294" w:rsidP="004B2294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[%]</w:t>
            </w:r>
          </w:p>
        </w:tc>
        <w:tc>
          <w:tcPr>
            <w:tcW w:w="2835" w:type="dxa"/>
            <w:vAlign w:val="center"/>
          </w:tcPr>
          <w:p w:rsidR="004B2294" w:rsidRPr="00B67D30" w:rsidRDefault="004B2294" w:rsidP="004B2294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Prüfmethode</w:t>
            </w:r>
          </w:p>
        </w:tc>
        <w:tc>
          <w:tcPr>
            <w:tcW w:w="2268" w:type="dxa"/>
            <w:vAlign w:val="center"/>
          </w:tcPr>
          <w:p w:rsidR="004B2294" w:rsidRPr="00B67D30" w:rsidRDefault="004B2294" w:rsidP="004B2294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Prüflabor</w:t>
            </w:r>
          </w:p>
        </w:tc>
      </w:tr>
      <w:tr w:rsidR="00C846D9" w:rsidRPr="00B67D30" w:rsidTr="008D035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8" w:type="dxa"/>
          </w:tcPr>
          <w:p w:rsidR="00C846D9" w:rsidRPr="00B67D30" w:rsidRDefault="00C846D9" w:rsidP="00C26EC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Stoff 1</w:t>
            </w:r>
          </w:p>
        </w:tc>
        <w:tc>
          <w:tcPr>
            <w:tcW w:w="2659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268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C846D9" w:rsidRPr="00B67D30" w:rsidTr="008D035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8" w:type="dxa"/>
          </w:tcPr>
          <w:p w:rsidR="00C846D9" w:rsidRPr="00B67D30" w:rsidRDefault="00C846D9" w:rsidP="00C26EC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Stoff 2</w:t>
            </w:r>
          </w:p>
        </w:tc>
        <w:tc>
          <w:tcPr>
            <w:tcW w:w="2659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268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C846D9" w:rsidRPr="00B67D30" w:rsidTr="008D035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8" w:type="dxa"/>
          </w:tcPr>
          <w:p w:rsidR="00C846D9" w:rsidRPr="00B67D30" w:rsidRDefault="00C846D9" w:rsidP="00C26EC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Stoff 3</w:t>
            </w:r>
          </w:p>
        </w:tc>
        <w:tc>
          <w:tcPr>
            <w:tcW w:w="2659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268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C846D9" w:rsidRPr="00B67D30" w:rsidTr="008D035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8" w:type="dxa"/>
          </w:tcPr>
          <w:p w:rsidR="00C846D9" w:rsidRPr="00B67D30" w:rsidRDefault="00C846D9" w:rsidP="00C26EC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Stoff 4</w:t>
            </w:r>
          </w:p>
        </w:tc>
        <w:tc>
          <w:tcPr>
            <w:tcW w:w="2659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268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C846D9" w:rsidRPr="00B67D30" w:rsidTr="008D035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8" w:type="dxa"/>
          </w:tcPr>
          <w:p w:rsidR="00C846D9" w:rsidRPr="00B67D30" w:rsidRDefault="00C846D9" w:rsidP="00C26EC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Stoff 5</w:t>
            </w:r>
          </w:p>
        </w:tc>
        <w:tc>
          <w:tcPr>
            <w:tcW w:w="2659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268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C846D9" w:rsidRPr="00B67D30" w:rsidTr="008D035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8" w:type="dxa"/>
          </w:tcPr>
          <w:p w:rsidR="00C846D9" w:rsidRPr="00B67D30" w:rsidRDefault="00C846D9" w:rsidP="00C26EC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Stoff 6</w:t>
            </w:r>
          </w:p>
        </w:tc>
        <w:tc>
          <w:tcPr>
            <w:tcW w:w="2659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268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C846D9" w:rsidRPr="00B67D30" w:rsidTr="008D035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8" w:type="dxa"/>
          </w:tcPr>
          <w:p w:rsidR="00C846D9" w:rsidRPr="00B67D30" w:rsidRDefault="00C846D9" w:rsidP="00C26EC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Stoff 7</w:t>
            </w:r>
          </w:p>
        </w:tc>
        <w:tc>
          <w:tcPr>
            <w:tcW w:w="2659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268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C846D9" w:rsidRPr="00B67D30" w:rsidTr="008D035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8" w:type="dxa"/>
          </w:tcPr>
          <w:p w:rsidR="00C846D9" w:rsidRPr="00B67D30" w:rsidRDefault="00C846D9" w:rsidP="00C26EC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Stoff 8</w:t>
            </w:r>
          </w:p>
        </w:tc>
        <w:tc>
          <w:tcPr>
            <w:tcW w:w="2659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268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</w:tbl>
    <w:p w:rsidR="00C846D9" w:rsidRDefault="00C846D9" w:rsidP="002323EA">
      <w:pPr>
        <w:rPr>
          <w:rFonts w:cs="Arial"/>
          <w:sz w:val="18"/>
          <w:szCs w:val="18"/>
        </w:rPr>
      </w:pPr>
    </w:p>
    <w:p w:rsidR="008B5518" w:rsidRPr="00B67D30" w:rsidRDefault="008B5518" w:rsidP="002323EA">
      <w:pPr>
        <w:rPr>
          <w:rFonts w:cs="Arial"/>
          <w:sz w:val="18"/>
          <w:szCs w:val="18"/>
        </w:rPr>
      </w:pPr>
    </w:p>
    <w:p w:rsidR="002323EA" w:rsidRPr="00B67D30" w:rsidRDefault="00C158D3" w:rsidP="002323EA">
      <w:pPr>
        <w:rPr>
          <w:rFonts w:cs="Arial"/>
          <w:b/>
          <w:i/>
          <w:sz w:val="18"/>
          <w:szCs w:val="18"/>
        </w:rPr>
      </w:pPr>
      <w:r w:rsidRPr="00B67D30">
        <w:rPr>
          <w:rFonts w:cs="Arial"/>
          <w:b/>
          <w:i/>
          <w:sz w:val="18"/>
          <w:szCs w:val="18"/>
        </w:rPr>
        <w:t>5</w:t>
      </w:r>
      <w:r w:rsidR="00C846D9" w:rsidRPr="00B67D30">
        <w:rPr>
          <w:rFonts w:cs="Arial"/>
          <w:b/>
          <w:i/>
          <w:sz w:val="18"/>
          <w:szCs w:val="18"/>
        </w:rPr>
        <w:t>.</w:t>
      </w:r>
      <w:r w:rsidR="002323EA" w:rsidRPr="00B67D30">
        <w:rPr>
          <w:rFonts w:cs="Arial"/>
          <w:b/>
          <w:i/>
          <w:sz w:val="18"/>
          <w:szCs w:val="18"/>
        </w:rPr>
        <w:t xml:space="preserve"> </w:t>
      </w:r>
      <w:proofErr w:type="spellStart"/>
      <w:r w:rsidR="002323EA" w:rsidRPr="00B67D30">
        <w:rPr>
          <w:rFonts w:cs="Arial"/>
          <w:b/>
          <w:i/>
          <w:sz w:val="18"/>
          <w:szCs w:val="18"/>
        </w:rPr>
        <w:t>Bioakkumulierbarkeit</w:t>
      </w:r>
      <w:proofErr w:type="spellEnd"/>
      <w:r w:rsidR="002352BA" w:rsidRPr="00B67D30">
        <w:rPr>
          <w:rFonts w:cs="Arial"/>
          <w:b/>
          <w:i/>
          <w:sz w:val="18"/>
          <w:szCs w:val="18"/>
        </w:rPr>
        <w:t xml:space="preserve"> (Kapitel 3.</w:t>
      </w:r>
      <w:r w:rsidR="00EB2A7D">
        <w:rPr>
          <w:rFonts w:cs="Arial"/>
          <w:b/>
          <w:i/>
          <w:sz w:val="18"/>
          <w:szCs w:val="18"/>
        </w:rPr>
        <w:t>5</w:t>
      </w:r>
      <w:r w:rsidR="002352BA" w:rsidRPr="00B67D30">
        <w:rPr>
          <w:rFonts w:cs="Arial"/>
          <w:b/>
          <w:i/>
          <w:sz w:val="18"/>
          <w:szCs w:val="18"/>
        </w:rPr>
        <w:t>.2)</w:t>
      </w:r>
    </w:p>
    <w:p w:rsidR="00B612D1" w:rsidRPr="00B67D30" w:rsidRDefault="00B612D1" w:rsidP="002323EA">
      <w:pPr>
        <w:rPr>
          <w:rFonts w:cs="Arial"/>
          <w:sz w:val="18"/>
          <w:szCs w:val="18"/>
        </w:rPr>
      </w:pPr>
    </w:p>
    <w:p w:rsidR="002352BA" w:rsidRPr="00B67D30" w:rsidRDefault="002323EA" w:rsidP="002323EA">
      <w:pPr>
        <w:rPr>
          <w:rFonts w:cs="Arial"/>
          <w:sz w:val="18"/>
          <w:szCs w:val="18"/>
        </w:rPr>
      </w:pPr>
      <w:r w:rsidRPr="00B67D30">
        <w:rPr>
          <w:rFonts w:cs="Arial"/>
          <w:sz w:val="18"/>
          <w:szCs w:val="18"/>
        </w:rPr>
        <w:t xml:space="preserve">Ist der Stoff </w:t>
      </w:r>
      <w:r w:rsidR="002352BA" w:rsidRPr="00B67D30">
        <w:rPr>
          <w:rFonts w:cs="Arial"/>
          <w:sz w:val="18"/>
          <w:szCs w:val="18"/>
        </w:rPr>
        <w:t xml:space="preserve">inhärent biologisch Abbaubar bzw. </w:t>
      </w:r>
      <w:r w:rsidRPr="00B67D30">
        <w:rPr>
          <w:rFonts w:cs="Arial"/>
          <w:sz w:val="18"/>
          <w:szCs w:val="18"/>
        </w:rPr>
        <w:t xml:space="preserve">nicht biologisch abbaubar, ist das </w:t>
      </w:r>
      <w:r w:rsidR="00C846D9" w:rsidRPr="00B67D30">
        <w:rPr>
          <w:rFonts w:cs="Arial"/>
          <w:sz w:val="18"/>
          <w:szCs w:val="18"/>
        </w:rPr>
        <w:t>Bioakkumulations</w:t>
      </w:r>
      <w:r w:rsidR="00C846D9" w:rsidRPr="00B67D30">
        <w:rPr>
          <w:rFonts w:cs="Arial"/>
          <w:sz w:val="18"/>
          <w:szCs w:val="18"/>
        </w:rPr>
        <w:softHyphen/>
        <w:t>potenzial</w:t>
      </w:r>
      <w:r w:rsidR="002352BA" w:rsidRPr="00B67D30">
        <w:rPr>
          <w:rFonts w:cs="Arial"/>
          <w:sz w:val="18"/>
          <w:szCs w:val="18"/>
        </w:rPr>
        <w:t xml:space="preserve"> zu bestimmen.</w:t>
      </w:r>
    </w:p>
    <w:p w:rsidR="002352BA" w:rsidRPr="00B67D30" w:rsidRDefault="002352BA" w:rsidP="002323EA">
      <w:pPr>
        <w:rPr>
          <w:rFonts w:cs="Arial"/>
          <w:sz w:val="18"/>
          <w:szCs w:val="18"/>
        </w:rPr>
      </w:pPr>
    </w:p>
    <w:p w:rsidR="00D56FFF" w:rsidRPr="00B67D30" w:rsidRDefault="00D56FFF" w:rsidP="00D56FFF">
      <w:pPr>
        <w:rPr>
          <w:rFonts w:cs="Arial"/>
          <w:sz w:val="18"/>
          <w:szCs w:val="18"/>
        </w:rPr>
      </w:pPr>
      <w:r w:rsidRPr="00B67D30">
        <w:rPr>
          <w:rFonts w:cs="Arial"/>
          <w:sz w:val="18"/>
          <w:szCs w:val="18"/>
        </w:rPr>
        <w:t>Die Prüfungen müssen</w:t>
      </w:r>
      <w:r w:rsidR="004F11B0" w:rsidRPr="00B67D30">
        <w:rPr>
          <w:rFonts w:cs="Arial"/>
          <w:sz w:val="18"/>
          <w:szCs w:val="18"/>
        </w:rPr>
        <w:t xml:space="preserve"> </w:t>
      </w:r>
      <w:proofErr w:type="gramStart"/>
      <w:r w:rsidR="004F11B0" w:rsidRPr="00B67D30">
        <w:rPr>
          <w:rFonts w:cs="Arial"/>
          <w:sz w:val="18"/>
          <w:szCs w:val="18"/>
        </w:rPr>
        <w:t>nach folgenden</w:t>
      </w:r>
      <w:proofErr w:type="gramEnd"/>
      <w:r w:rsidR="004F11B0" w:rsidRPr="00B67D30">
        <w:rPr>
          <w:rFonts w:cs="Arial"/>
          <w:sz w:val="18"/>
          <w:szCs w:val="18"/>
        </w:rPr>
        <w:t xml:space="preserve"> Leitlinien</w:t>
      </w:r>
      <w:r w:rsidRPr="00B67D30">
        <w:rPr>
          <w:rFonts w:cs="Arial"/>
          <w:sz w:val="18"/>
          <w:szCs w:val="18"/>
        </w:rPr>
        <w:t xml:space="preserve"> durchgeführt werden:</w:t>
      </w:r>
    </w:p>
    <w:p w:rsidR="002352BA" w:rsidRPr="00B67D30" w:rsidRDefault="002352BA" w:rsidP="002352BA">
      <w:pPr>
        <w:rPr>
          <w:rFonts w:cs="Arial"/>
          <w:sz w:val="18"/>
          <w:szCs w:val="18"/>
        </w:rPr>
      </w:pPr>
    </w:p>
    <w:tbl>
      <w:tblPr>
        <w:tblStyle w:val="Tabellenraster"/>
        <w:tblW w:w="91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714"/>
        <w:gridCol w:w="5386"/>
      </w:tblGrid>
      <w:tr w:rsidR="00042304" w:rsidRPr="00B67D30" w:rsidTr="00042304">
        <w:tc>
          <w:tcPr>
            <w:tcW w:w="3714" w:type="dxa"/>
          </w:tcPr>
          <w:p w:rsidR="004F11B0" w:rsidRPr="00B67D30" w:rsidRDefault="004F11B0" w:rsidP="005E203D">
            <w:pPr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Biokonzentrationsfaktor (BCF):</w:t>
            </w:r>
          </w:p>
        </w:tc>
        <w:tc>
          <w:tcPr>
            <w:tcW w:w="5386" w:type="dxa"/>
          </w:tcPr>
          <w:p w:rsidR="004F11B0" w:rsidRPr="00B67D30" w:rsidRDefault="004F11B0" w:rsidP="004F11B0">
            <w:pPr>
              <w:pStyle w:val="Listenabsatz"/>
              <w:numPr>
                <w:ilvl w:val="0"/>
                <w:numId w:val="18"/>
              </w:numPr>
              <w:ind w:left="170" w:hanging="170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t>OECD 305</w:t>
            </w:r>
          </w:p>
          <w:p w:rsidR="004F11B0" w:rsidRPr="00B67D30" w:rsidRDefault="004F11B0" w:rsidP="004F11B0">
            <w:pPr>
              <w:pStyle w:val="Listenabsatz"/>
              <w:numPr>
                <w:ilvl w:val="0"/>
                <w:numId w:val="18"/>
              </w:numPr>
              <w:ind w:left="170" w:hanging="170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t>Teil C.13 des Anhangs der Verordnung EG Nr. 440/2008</w:t>
            </w:r>
          </w:p>
        </w:tc>
      </w:tr>
      <w:tr w:rsidR="00042304" w:rsidRPr="00B67D30" w:rsidTr="00042304">
        <w:tc>
          <w:tcPr>
            <w:tcW w:w="3714" w:type="dxa"/>
          </w:tcPr>
          <w:p w:rsidR="004F11B0" w:rsidRPr="00B67D30" w:rsidRDefault="004F11B0" w:rsidP="005E203D">
            <w:pPr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Octanol/Wasser-Verteilungs</w:t>
            </w:r>
            <w:r w:rsidR="00042304" w:rsidRPr="00B67D30">
              <w:rPr>
                <w:rFonts w:cs="Arial"/>
                <w:b/>
                <w:sz w:val="18"/>
                <w:szCs w:val="18"/>
              </w:rPr>
              <w:softHyphen/>
            </w:r>
            <w:r w:rsidRPr="00B67D30">
              <w:rPr>
                <w:rFonts w:cs="Arial"/>
                <w:b/>
                <w:sz w:val="18"/>
                <w:szCs w:val="18"/>
              </w:rPr>
              <w:t>koeffizienten (log K</w:t>
            </w:r>
            <w:r w:rsidRPr="00B67D30">
              <w:rPr>
                <w:rFonts w:cs="Arial"/>
                <w:b/>
                <w:sz w:val="18"/>
                <w:szCs w:val="18"/>
                <w:vertAlign w:val="subscript"/>
              </w:rPr>
              <w:t>OW</w:t>
            </w:r>
            <w:r w:rsidRPr="00B67D30">
              <w:rPr>
                <w:rFonts w:cs="Arial"/>
                <w:b/>
                <w:sz w:val="18"/>
                <w:szCs w:val="18"/>
              </w:rPr>
              <w:t>):</w:t>
            </w:r>
          </w:p>
        </w:tc>
        <w:tc>
          <w:tcPr>
            <w:tcW w:w="5386" w:type="dxa"/>
          </w:tcPr>
          <w:p w:rsidR="004F11B0" w:rsidRPr="00B67D30" w:rsidRDefault="004F11B0" w:rsidP="004F11B0">
            <w:pPr>
              <w:rPr>
                <w:rFonts w:cs="Arial"/>
                <w:b/>
                <w:color w:val="FF0000"/>
                <w:sz w:val="18"/>
                <w:szCs w:val="18"/>
              </w:rPr>
            </w:pPr>
            <w:r w:rsidRPr="00B67D30">
              <w:rPr>
                <w:rFonts w:ascii="Arial" w:hAnsi="Arial" w:cs="Arial"/>
                <w:color w:val="FF0000"/>
                <w:sz w:val="18"/>
                <w:szCs w:val="18"/>
              </w:rPr>
              <w:t>►</w:t>
            </w:r>
            <w:r w:rsidRPr="00B67D30">
              <w:rPr>
                <w:rFonts w:cs="Arial"/>
                <w:color w:val="FF0000"/>
                <w:sz w:val="18"/>
                <w:szCs w:val="18"/>
              </w:rPr>
              <w:t xml:space="preserve"> nur f</w:t>
            </w:r>
            <w:r w:rsidRPr="00B67D30">
              <w:rPr>
                <w:rFonts w:cs="Verdana"/>
                <w:color w:val="FF0000"/>
                <w:sz w:val="18"/>
                <w:szCs w:val="18"/>
              </w:rPr>
              <w:t>ü</w:t>
            </w:r>
            <w:r w:rsidRPr="00B67D30">
              <w:rPr>
                <w:rFonts w:cs="Arial"/>
                <w:color w:val="FF0000"/>
                <w:sz w:val="18"/>
                <w:szCs w:val="18"/>
              </w:rPr>
              <w:t>r organische Verbindungen!</w:t>
            </w:r>
          </w:p>
          <w:p w:rsidR="005E4234" w:rsidRPr="00B67D30" w:rsidRDefault="005E4234" w:rsidP="004F11B0">
            <w:pPr>
              <w:pStyle w:val="Listenabsatz"/>
              <w:numPr>
                <w:ilvl w:val="0"/>
                <w:numId w:val="20"/>
              </w:numPr>
              <w:ind w:left="170" w:hanging="170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t>OECD 107</w:t>
            </w:r>
          </w:p>
          <w:p w:rsidR="005E4234" w:rsidRPr="00B67D30" w:rsidRDefault="005E4234" w:rsidP="004F11B0">
            <w:pPr>
              <w:pStyle w:val="Listenabsatz"/>
              <w:numPr>
                <w:ilvl w:val="0"/>
                <w:numId w:val="20"/>
              </w:numPr>
              <w:ind w:left="170" w:hanging="170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t>OECD 117</w:t>
            </w:r>
          </w:p>
          <w:p w:rsidR="004F11B0" w:rsidRPr="00B67D30" w:rsidRDefault="004F11B0" w:rsidP="004F11B0">
            <w:pPr>
              <w:pStyle w:val="Listenabsatz"/>
              <w:numPr>
                <w:ilvl w:val="0"/>
                <w:numId w:val="20"/>
              </w:numPr>
              <w:ind w:left="170" w:hanging="170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t>OECD 123</w:t>
            </w:r>
          </w:p>
          <w:p w:rsidR="004F11B0" w:rsidRPr="00B67D30" w:rsidRDefault="004F11B0" w:rsidP="004F11B0">
            <w:pPr>
              <w:pStyle w:val="Listenabsatz"/>
              <w:numPr>
                <w:ilvl w:val="0"/>
                <w:numId w:val="20"/>
              </w:numPr>
              <w:ind w:left="170" w:hanging="170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t>Teil A.8 des Anhangs der Verordnung EG Nr. 440/2008</w:t>
            </w:r>
          </w:p>
        </w:tc>
      </w:tr>
      <w:tr w:rsidR="00042304" w:rsidRPr="00B67D30" w:rsidTr="00042304">
        <w:tc>
          <w:tcPr>
            <w:tcW w:w="3714" w:type="dxa"/>
          </w:tcPr>
          <w:p w:rsidR="004F11B0" w:rsidRPr="00B67D30" w:rsidRDefault="004F11B0" w:rsidP="005E203D">
            <w:pPr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Oberflächenspannung in wässriger Lösung im Messbereich 1 g/l:</w:t>
            </w:r>
          </w:p>
        </w:tc>
        <w:tc>
          <w:tcPr>
            <w:tcW w:w="5386" w:type="dxa"/>
          </w:tcPr>
          <w:p w:rsidR="004F11B0" w:rsidRPr="00B67D30" w:rsidRDefault="004F11B0" w:rsidP="004F11B0">
            <w:pPr>
              <w:pStyle w:val="Listenabsatz"/>
              <w:numPr>
                <w:ilvl w:val="0"/>
                <w:numId w:val="20"/>
              </w:numPr>
              <w:ind w:left="170" w:hanging="170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t>OECD 115</w:t>
            </w:r>
          </w:p>
          <w:p w:rsidR="004F11B0" w:rsidRPr="00B67D30" w:rsidRDefault="004F11B0" w:rsidP="004F11B0">
            <w:pPr>
              <w:pStyle w:val="Listenabsatz"/>
              <w:numPr>
                <w:ilvl w:val="0"/>
                <w:numId w:val="20"/>
              </w:numPr>
              <w:ind w:left="170" w:hanging="170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t>Teil A.5 des Anhangs</w:t>
            </w:r>
            <w:r w:rsidR="00042304" w:rsidRPr="00B67D30">
              <w:rPr>
                <w:rFonts w:cs="Arial"/>
                <w:sz w:val="18"/>
                <w:szCs w:val="18"/>
              </w:rPr>
              <w:t xml:space="preserve"> der Verordnung EG Nr. 440/2008</w:t>
            </w:r>
          </w:p>
        </w:tc>
      </w:tr>
    </w:tbl>
    <w:p w:rsidR="005E4234" w:rsidRDefault="005E4234" w:rsidP="002323EA">
      <w:pPr>
        <w:rPr>
          <w:rFonts w:cs="Arial"/>
          <w:sz w:val="18"/>
          <w:szCs w:val="18"/>
        </w:rPr>
      </w:pPr>
    </w:p>
    <w:p w:rsidR="008B5518" w:rsidRDefault="008B5518" w:rsidP="002323EA">
      <w:pPr>
        <w:rPr>
          <w:rFonts w:cs="Arial"/>
          <w:sz w:val="18"/>
          <w:szCs w:val="18"/>
        </w:rPr>
      </w:pPr>
    </w:p>
    <w:p w:rsidR="008B5518" w:rsidRDefault="008B5518" w:rsidP="002323EA">
      <w:pPr>
        <w:rPr>
          <w:rFonts w:cs="Arial"/>
          <w:sz w:val="18"/>
          <w:szCs w:val="18"/>
        </w:rPr>
      </w:pPr>
    </w:p>
    <w:p w:rsidR="008B5518" w:rsidRDefault="008B5518" w:rsidP="002323EA">
      <w:pPr>
        <w:rPr>
          <w:rFonts w:cs="Arial"/>
          <w:sz w:val="18"/>
          <w:szCs w:val="18"/>
        </w:rPr>
      </w:pPr>
    </w:p>
    <w:p w:rsidR="008B5518" w:rsidRDefault="008B5518" w:rsidP="002323EA">
      <w:pPr>
        <w:rPr>
          <w:rFonts w:cs="Arial"/>
          <w:sz w:val="18"/>
          <w:szCs w:val="18"/>
        </w:rPr>
      </w:pPr>
    </w:p>
    <w:p w:rsidR="008B5518" w:rsidRPr="00B67D30" w:rsidRDefault="008B5518" w:rsidP="002323EA">
      <w:pPr>
        <w:rPr>
          <w:rFonts w:cs="Arial"/>
          <w:sz w:val="18"/>
          <w:szCs w:val="18"/>
        </w:rPr>
      </w:pPr>
    </w:p>
    <w:p w:rsidR="002323EA" w:rsidRPr="00B67D30" w:rsidRDefault="002323EA" w:rsidP="002323EA">
      <w:pPr>
        <w:rPr>
          <w:rFonts w:cs="Arial"/>
          <w:b/>
          <w:i/>
          <w:sz w:val="18"/>
          <w:szCs w:val="18"/>
        </w:rPr>
      </w:pPr>
      <w:r w:rsidRPr="00B67D30">
        <w:rPr>
          <w:rFonts w:cs="Arial"/>
          <w:b/>
          <w:i/>
          <w:sz w:val="18"/>
          <w:szCs w:val="18"/>
        </w:rPr>
        <w:lastRenderedPageBreak/>
        <w:t xml:space="preserve">Tab. </w:t>
      </w:r>
      <w:r w:rsidR="00B727D1" w:rsidRPr="00B67D30">
        <w:rPr>
          <w:rFonts w:cs="Arial"/>
          <w:b/>
          <w:i/>
          <w:sz w:val="18"/>
          <w:szCs w:val="18"/>
        </w:rPr>
        <w:t>7</w:t>
      </w:r>
      <w:r w:rsidRPr="00B67D30">
        <w:rPr>
          <w:rFonts w:cs="Arial"/>
          <w:b/>
          <w:i/>
          <w:sz w:val="18"/>
          <w:szCs w:val="18"/>
        </w:rPr>
        <w:t xml:space="preserve">: </w:t>
      </w:r>
      <w:r w:rsidR="00AF1BFC" w:rsidRPr="00B67D30">
        <w:rPr>
          <w:rFonts w:cs="Arial"/>
          <w:b/>
          <w:i/>
          <w:sz w:val="18"/>
          <w:szCs w:val="18"/>
        </w:rPr>
        <w:t>Prüfd</w:t>
      </w:r>
      <w:r w:rsidRPr="00B67D30">
        <w:rPr>
          <w:rFonts w:cs="Arial"/>
          <w:b/>
          <w:i/>
          <w:sz w:val="18"/>
          <w:szCs w:val="18"/>
        </w:rPr>
        <w:t>aten zur Bioakkumulierbarkeit</w:t>
      </w:r>
    </w:p>
    <w:tbl>
      <w:tblPr>
        <w:tblStyle w:val="Tabellenraster"/>
        <w:tblW w:w="9129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333"/>
        <w:gridCol w:w="897"/>
        <w:gridCol w:w="898"/>
        <w:gridCol w:w="1465"/>
        <w:gridCol w:w="2268"/>
        <w:gridCol w:w="2268"/>
      </w:tblGrid>
      <w:tr w:rsidR="00CB2C2E" w:rsidRPr="00B67D30" w:rsidTr="00166A63">
        <w:trPr>
          <w:trHeight w:val="240"/>
        </w:trPr>
        <w:tc>
          <w:tcPr>
            <w:tcW w:w="1333" w:type="dxa"/>
            <w:tcBorders>
              <w:top w:val="nil"/>
              <w:left w:val="nil"/>
            </w:tcBorders>
            <w:vAlign w:val="center"/>
          </w:tcPr>
          <w:p w:rsidR="00CB2C2E" w:rsidRPr="00B67D30" w:rsidRDefault="00CB2C2E" w:rsidP="00C527D2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897" w:type="dxa"/>
            <w:vAlign w:val="center"/>
          </w:tcPr>
          <w:p w:rsidR="00CB2C2E" w:rsidRPr="00B67D30" w:rsidRDefault="00CB2C2E" w:rsidP="005E203D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BCF [l/kg]</w:t>
            </w:r>
          </w:p>
        </w:tc>
        <w:tc>
          <w:tcPr>
            <w:tcW w:w="898" w:type="dxa"/>
            <w:vAlign w:val="center"/>
          </w:tcPr>
          <w:p w:rsidR="00CB2C2E" w:rsidRPr="00B67D30" w:rsidRDefault="00CB2C2E" w:rsidP="005E203D">
            <w:pPr>
              <w:jc w:val="center"/>
              <w:rPr>
                <w:rFonts w:cs="Arial"/>
                <w:b/>
                <w:sz w:val="18"/>
                <w:szCs w:val="18"/>
                <w:vertAlign w:val="subscript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log K</w:t>
            </w:r>
            <w:r w:rsidRPr="00B67D30">
              <w:rPr>
                <w:rFonts w:cs="Arial"/>
                <w:b/>
                <w:sz w:val="18"/>
                <w:szCs w:val="18"/>
                <w:vertAlign w:val="subscript"/>
              </w:rPr>
              <w:t>OW</w:t>
            </w:r>
          </w:p>
        </w:tc>
        <w:tc>
          <w:tcPr>
            <w:tcW w:w="1465" w:type="dxa"/>
            <w:vAlign w:val="center"/>
          </w:tcPr>
          <w:p w:rsidR="00CB2C2E" w:rsidRPr="00B67D30" w:rsidRDefault="00CB2C2E" w:rsidP="005E203D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Oberflächen</w:t>
            </w:r>
            <w:r w:rsidRPr="00B67D30">
              <w:rPr>
                <w:rFonts w:cs="Arial"/>
                <w:b/>
                <w:sz w:val="18"/>
                <w:szCs w:val="18"/>
              </w:rPr>
              <w:softHyphen/>
              <w:t>spannung</w:t>
            </w:r>
          </w:p>
          <w:p w:rsidR="00CB2C2E" w:rsidRPr="00B67D30" w:rsidRDefault="00CB2C2E" w:rsidP="005E203D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[mN/m]</w:t>
            </w:r>
          </w:p>
        </w:tc>
        <w:tc>
          <w:tcPr>
            <w:tcW w:w="2268" w:type="dxa"/>
            <w:vAlign w:val="center"/>
          </w:tcPr>
          <w:p w:rsidR="00CB2C2E" w:rsidRPr="00B67D30" w:rsidRDefault="00CB2C2E" w:rsidP="005E203D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Prüfmethode</w:t>
            </w:r>
          </w:p>
        </w:tc>
        <w:tc>
          <w:tcPr>
            <w:tcW w:w="2268" w:type="dxa"/>
            <w:vAlign w:val="center"/>
          </w:tcPr>
          <w:p w:rsidR="00CB2C2E" w:rsidRPr="00B67D30" w:rsidRDefault="00CB2C2E" w:rsidP="005E203D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Prüflabor</w:t>
            </w:r>
          </w:p>
        </w:tc>
      </w:tr>
      <w:tr w:rsidR="00CB2C2E" w:rsidRPr="00B67D30" w:rsidTr="008D035B">
        <w:trPr>
          <w:trHeight w:val="240"/>
        </w:trPr>
        <w:tc>
          <w:tcPr>
            <w:tcW w:w="1333" w:type="dxa"/>
          </w:tcPr>
          <w:p w:rsidR="00CB2C2E" w:rsidRPr="00B67D30" w:rsidRDefault="00C846D9" w:rsidP="00CB2C2E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Stoff 1</w:t>
            </w:r>
          </w:p>
        </w:tc>
        <w:tc>
          <w:tcPr>
            <w:tcW w:w="897" w:type="dxa"/>
            <w:shd w:val="clear" w:color="auto" w:fill="CDE0F7"/>
          </w:tcPr>
          <w:p w:rsidR="00CB2C2E" w:rsidRPr="00B67D30" w:rsidRDefault="00CB2C2E" w:rsidP="00CB2C2E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bookmarkStart w:id="19" w:name="Text56"/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  <w:bookmarkEnd w:id="19"/>
          </w:p>
        </w:tc>
        <w:tc>
          <w:tcPr>
            <w:tcW w:w="898" w:type="dxa"/>
            <w:shd w:val="clear" w:color="auto" w:fill="CDE0F7"/>
          </w:tcPr>
          <w:p w:rsidR="00CB2C2E" w:rsidRPr="00B67D30" w:rsidRDefault="00CB2C2E" w:rsidP="00CB2C2E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bookmarkStart w:id="20" w:name="Text57"/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  <w:bookmarkEnd w:id="20"/>
          </w:p>
        </w:tc>
        <w:tc>
          <w:tcPr>
            <w:tcW w:w="1465" w:type="dxa"/>
            <w:shd w:val="clear" w:color="auto" w:fill="CDE0F7"/>
          </w:tcPr>
          <w:p w:rsidR="00CB2C2E" w:rsidRPr="00B67D30" w:rsidRDefault="00CB2C2E" w:rsidP="00CB2C2E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bookmarkStart w:id="21" w:name="Text58"/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  <w:bookmarkEnd w:id="21"/>
          </w:p>
        </w:tc>
        <w:tc>
          <w:tcPr>
            <w:tcW w:w="2268" w:type="dxa"/>
            <w:shd w:val="clear" w:color="auto" w:fill="CDE0F7"/>
          </w:tcPr>
          <w:p w:rsidR="00CB2C2E" w:rsidRPr="00B67D30" w:rsidRDefault="00CB2C2E" w:rsidP="00CB2C2E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268" w:type="dxa"/>
            <w:shd w:val="clear" w:color="auto" w:fill="CDE0F7"/>
          </w:tcPr>
          <w:p w:rsidR="00CB2C2E" w:rsidRPr="00B67D30" w:rsidRDefault="00CB2C2E" w:rsidP="00CB2C2E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C846D9" w:rsidRPr="00B67D30" w:rsidTr="008D035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3" w:type="dxa"/>
          </w:tcPr>
          <w:p w:rsidR="00C846D9" w:rsidRPr="00B67D30" w:rsidRDefault="00C846D9" w:rsidP="00C26EC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Stoff 2</w:t>
            </w:r>
          </w:p>
        </w:tc>
        <w:tc>
          <w:tcPr>
            <w:tcW w:w="897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98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465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268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268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C846D9" w:rsidRPr="00B67D30" w:rsidTr="008D035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3" w:type="dxa"/>
          </w:tcPr>
          <w:p w:rsidR="00C846D9" w:rsidRPr="00B67D30" w:rsidRDefault="00C846D9" w:rsidP="00C26EC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Stoff 3</w:t>
            </w:r>
          </w:p>
        </w:tc>
        <w:tc>
          <w:tcPr>
            <w:tcW w:w="897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98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465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268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268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C846D9" w:rsidRPr="00B67D30" w:rsidTr="008D035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3" w:type="dxa"/>
          </w:tcPr>
          <w:p w:rsidR="00C846D9" w:rsidRPr="00B67D30" w:rsidRDefault="00C846D9" w:rsidP="00C26EC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Stoff 4</w:t>
            </w:r>
          </w:p>
        </w:tc>
        <w:tc>
          <w:tcPr>
            <w:tcW w:w="897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98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465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268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268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C846D9" w:rsidRPr="00B67D30" w:rsidTr="008D035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3" w:type="dxa"/>
          </w:tcPr>
          <w:p w:rsidR="00C846D9" w:rsidRPr="00B67D30" w:rsidRDefault="00C846D9" w:rsidP="00C26EC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Stoff 5</w:t>
            </w:r>
          </w:p>
        </w:tc>
        <w:tc>
          <w:tcPr>
            <w:tcW w:w="897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98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465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268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268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C846D9" w:rsidRPr="00B67D30" w:rsidTr="008D035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3" w:type="dxa"/>
          </w:tcPr>
          <w:p w:rsidR="00C846D9" w:rsidRPr="00B67D30" w:rsidRDefault="00C846D9" w:rsidP="00C26EC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Stoff 6</w:t>
            </w:r>
          </w:p>
        </w:tc>
        <w:tc>
          <w:tcPr>
            <w:tcW w:w="897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98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465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268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268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C846D9" w:rsidRPr="00B67D30" w:rsidTr="008D035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3" w:type="dxa"/>
          </w:tcPr>
          <w:p w:rsidR="00C846D9" w:rsidRPr="00B67D30" w:rsidRDefault="00C846D9" w:rsidP="00C26EC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Stoff 7</w:t>
            </w:r>
          </w:p>
        </w:tc>
        <w:tc>
          <w:tcPr>
            <w:tcW w:w="897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98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465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268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268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C846D9" w:rsidRPr="00B67D30" w:rsidTr="008D035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3" w:type="dxa"/>
          </w:tcPr>
          <w:p w:rsidR="00C846D9" w:rsidRPr="00B67D30" w:rsidRDefault="00C846D9" w:rsidP="00C26EC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Stoff 8</w:t>
            </w:r>
          </w:p>
        </w:tc>
        <w:tc>
          <w:tcPr>
            <w:tcW w:w="897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98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465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268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268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</w:tbl>
    <w:p w:rsidR="00AF1BFC" w:rsidRPr="00B67D30" w:rsidRDefault="00AF1BFC" w:rsidP="002323EA">
      <w:pPr>
        <w:rPr>
          <w:rFonts w:cs="Arial"/>
          <w:sz w:val="18"/>
          <w:szCs w:val="18"/>
        </w:rPr>
      </w:pPr>
    </w:p>
    <w:p w:rsidR="00AF1BFC" w:rsidRPr="00B67D30" w:rsidRDefault="00AF1BFC" w:rsidP="002323EA">
      <w:pPr>
        <w:rPr>
          <w:rFonts w:cs="Arial"/>
          <w:sz w:val="18"/>
          <w:szCs w:val="18"/>
        </w:rPr>
      </w:pPr>
      <w:r w:rsidRPr="00B67D30">
        <w:rPr>
          <w:rFonts w:cs="Arial"/>
          <w:sz w:val="18"/>
          <w:szCs w:val="18"/>
        </w:rPr>
        <w:t>Ist der log K</w:t>
      </w:r>
      <w:r w:rsidRPr="00B67D30">
        <w:rPr>
          <w:rFonts w:cs="Arial"/>
          <w:sz w:val="18"/>
          <w:szCs w:val="18"/>
          <w:vertAlign w:val="subscript"/>
        </w:rPr>
        <w:t>OW</w:t>
      </w:r>
      <w:r w:rsidRPr="00B67D30">
        <w:rPr>
          <w:rFonts w:cs="Arial"/>
          <w:sz w:val="18"/>
          <w:szCs w:val="18"/>
        </w:rPr>
        <w:t>-Wert nicht experimentell bestimmbar, kann er mit</w:t>
      </w:r>
      <w:r w:rsidR="00C846D9" w:rsidRPr="00B67D30">
        <w:rPr>
          <w:rFonts w:cs="Arial"/>
          <w:sz w:val="18"/>
          <w:szCs w:val="18"/>
        </w:rPr>
        <w:t>tels</w:t>
      </w:r>
      <w:r w:rsidRPr="00B67D30">
        <w:rPr>
          <w:rFonts w:cs="Arial"/>
          <w:sz w:val="18"/>
          <w:szCs w:val="18"/>
        </w:rPr>
        <w:t xml:space="preserve"> folgender Methoden </w:t>
      </w:r>
      <w:r w:rsidR="00C846D9" w:rsidRPr="00B67D30">
        <w:rPr>
          <w:rFonts w:cs="Arial"/>
          <w:sz w:val="18"/>
          <w:szCs w:val="18"/>
        </w:rPr>
        <w:t>berech</w:t>
      </w:r>
      <w:r w:rsidRPr="00B67D30">
        <w:rPr>
          <w:rFonts w:cs="Arial"/>
          <w:sz w:val="18"/>
          <w:szCs w:val="18"/>
        </w:rPr>
        <w:t>ne</w:t>
      </w:r>
      <w:r w:rsidR="00C846D9" w:rsidRPr="00B67D30">
        <w:rPr>
          <w:rFonts w:cs="Arial"/>
          <w:sz w:val="18"/>
          <w:szCs w:val="18"/>
        </w:rPr>
        <w:t>t</w:t>
      </w:r>
      <w:r w:rsidRPr="00B67D30">
        <w:rPr>
          <w:rFonts w:cs="Arial"/>
          <w:sz w:val="18"/>
          <w:szCs w:val="18"/>
        </w:rPr>
        <w:t xml:space="preserve"> werden:</w:t>
      </w:r>
    </w:p>
    <w:p w:rsidR="00FC39EE" w:rsidRPr="00B67D30" w:rsidRDefault="00FC39EE" w:rsidP="00AF1BFC">
      <w:pPr>
        <w:pStyle w:val="Listenabsatz"/>
        <w:numPr>
          <w:ilvl w:val="0"/>
          <w:numId w:val="21"/>
        </w:numPr>
        <w:ind w:left="170" w:hanging="170"/>
        <w:rPr>
          <w:rFonts w:cs="Arial"/>
          <w:sz w:val="18"/>
          <w:szCs w:val="18"/>
        </w:rPr>
        <w:sectPr w:rsidR="00FC39EE" w:rsidRPr="00B67D30">
          <w:headerReference w:type="default" r:id="rId8"/>
          <w:footerReference w:type="default" r:id="rId9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AF1BFC" w:rsidRPr="00B67D30" w:rsidRDefault="00AF1BFC" w:rsidP="00AF1BFC">
      <w:pPr>
        <w:pStyle w:val="Listenabsatz"/>
        <w:numPr>
          <w:ilvl w:val="0"/>
          <w:numId w:val="21"/>
        </w:numPr>
        <w:ind w:left="170" w:hanging="170"/>
        <w:rPr>
          <w:rFonts w:cs="Arial"/>
          <w:sz w:val="18"/>
          <w:szCs w:val="18"/>
        </w:rPr>
      </w:pPr>
      <w:r w:rsidRPr="00B67D30">
        <w:rPr>
          <w:rFonts w:cs="Arial"/>
          <w:sz w:val="18"/>
          <w:szCs w:val="18"/>
        </w:rPr>
        <w:t>CLOGP</w:t>
      </w:r>
    </w:p>
    <w:p w:rsidR="00AF1BFC" w:rsidRPr="00B67D30" w:rsidRDefault="00AF1BFC" w:rsidP="00AF1BFC">
      <w:pPr>
        <w:pStyle w:val="Listenabsatz"/>
        <w:numPr>
          <w:ilvl w:val="0"/>
          <w:numId w:val="21"/>
        </w:numPr>
        <w:ind w:left="170" w:hanging="170"/>
        <w:rPr>
          <w:rFonts w:cs="Arial"/>
          <w:sz w:val="18"/>
          <w:szCs w:val="18"/>
        </w:rPr>
      </w:pPr>
      <w:r w:rsidRPr="00B67D30">
        <w:rPr>
          <w:rFonts w:cs="Arial"/>
          <w:sz w:val="18"/>
          <w:szCs w:val="18"/>
        </w:rPr>
        <w:t>LOGKOW</w:t>
      </w:r>
    </w:p>
    <w:p w:rsidR="00AF1BFC" w:rsidRPr="00B67D30" w:rsidRDefault="00AF1BFC" w:rsidP="00AF1BFC">
      <w:pPr>
        <w:pStyle w:val="Listenabsatz"/>
        <w:numPr>
          <w:ilvl w:val="0"/>
          <w:numId w:val="21"/>
        </w:numPr>
        <w:ind w:left="170" w:hanging="170"/>
        <w:rPr>
          <w:rFonts w:cs="Arial"/>
          <w:sz w:val="18"/>
          <w:szCs w:val="18"/>
        </w:rPr>
      </w:pPr>
      <w:r w:rsidRPr="00B67D30">
        <w:rPr>
          <w:rFonts w:cs="Arial"/>
          <w:sz w:val="18"/>
          <w:szCs w:val="18"/>
        </w:rPr>
        <w:t>KOWWIN</w:t>
      </w:r>
    </w:p>
    <w:p w:rsidR="00AF1BFC" w:rsidRPr="00B67D30" w:rsidRDefault="00AF1BFC" w:rsidP="00AF1BFC">
      <w:pPr>
        <w:pStyle w:val="Listenabsatz"/>
        <w:numPr>
          <w:ilvl w:val="0"/>
          <w:numId w:val="21"/>
        </w:numPr>
        <w:ind w:left="170" w:hanging="170"/>
        <w:rPr>
          <w:rFonts w:cs="Arial"/>
          <w:sz w:val="18"/>
          <w:szCs w:val="18"/>
        </w:rPr>
      </w:pPr>
      <w:r w:rsidRPr="00B67D30">
        <w:rPr>
          <w:rFonts w:cs="Arial"/>
          <w:sz w:val="18"/>
          <w:szCs w:val="18"/>
        </w:rPr>
        <w:t>SPARC</w:t>
      </w:r>
    </w:p>
    <w:p w:rsidR="00FC39EE" w:rsidRPr="00B67D30" w:rsidRDefault="00FC39EE" w:rsidP="002323EA">
      <w:pPr>
        <w:rPr>
          <w:rFonts w:cs="Arial"/>
          <w:sz w:val="18"/>
          <w:szCs w:val="18"/>
        </w:rPr>
        <w:sectPr w:rsidR="00FC39EE" w:rsidRPr="00B67D30" w:rsidSect="00FC39EE">
          <w:type w:val="continuous"/>
          <w:pgSz w:w="11906" w:h="16838"/>
          <w:pgMar w:top="1417" w:right="1417" w:bottom="1134" w:left="1417" w:header="708" w:footer="708" w:gutter="0"/>
          <w:cols w:num="2" w:space="708"/>
          <w:docGrid w:linePitch="360"/>
        </w:sectPr>
      </w:pPr>
    </w:p>
    <w:p w:rsidR="00AF1BFC" w:rsidRDefault="00AF1BFC" w:rsidP="002323EA">
      <w:pPr>
        <w:rPr>
          <w:rFonts w:cs="Arial"/>
          <w:sz w:val="18"/>
          <w:szCs w:val="18"/>
        </w:rPr>
      </w:pPr>
    </w:p>
    <w:p w:rsidR="008B5518" w:rsidRPr="00B67D30" w:rsidRDefault="008B5518" w:rsidP="002323EA">
      <w:pPr>
        <w:rPr>
          <w:rFonts w:cs="Arial"/>
          <w:sz w:val="18"/>
          <w:szCs w:val="18"/>
        </w:rPr>
      </w:pPr>
    </w:p>
    <w:p w:rsidR="00AF1BFC" w:rsidRPr="00B67D30" w:rsidRDefault="00AF1BFC" w:rsidP="00AF1BFC">
      <w:pPr>
        <w:rPr>
          <w:rFonts w:cs="Arial"/>
          <w:b/>
          <w:i/>
          <w:sz w:val="18"/>
          <w:szCs w:val="18"/>
        </w:rPr>
      </w:pPr>
      <w:r w:rsidRPr="00B67D30">
        <w:rPr>
          <w:rFonts w:cs="Arial"/>
          <w:b/>
          <w:i/>
          <w:sz w:val="18"/>
          <w:szCs w:val="18"/>
        </w:rPr>
        <w:t>Tab. 8: Berechnung des/der Log K</w:t>
      </w:r>
      <w:r w:rsidRPr="00B67D30">
        <w:rPr>
          <w:rFonts w:cs="Arial"/>
          <w:b/>
          <w:i/>
          <w:sz w:val="18"/>
          <w:szCs w:val="18"/>
          <w:vertAlign w:val="subscript"/>
        </w:rPr>
        <w:t>OW</w:t>
      </w:r>
      <w:r w:rsidRPr="00B67D30">
        <w:rPr>
          <w:rFonts w:cs="Arial"/>
          <w:b/>
          <w:i/>
          <w:sz w:val="18"/>
          <w:szCs w:val="18"/>
        </w:rPr>
        <w:t>-Werts/Werte</w:t>
      </w:r>
    </w:p>
    <w:tbl>
      <w:tblPr>
        <w:tblStyle w:val="Tabellenraster"/>
        <w:tblW w:w="9129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336"/>
        <w:gridCol w:w="1947"/>
        <w:gridCol w:w="1947"/>
        <w:gridCol w:w="1947"/>
        <w:gridCol w:w="1952"/>
      </w:tblGrid>
      <w:tr w:rsidR="00CB2C2E" w:rsidRPr="00B67D30" w:rsidTr="00166A63">
        <w:trPr>
          <w:trHeight w:val="240"/>
        </w:trPr>
        <w:tc>
          <w:tcPr>
            <w:tcW w:w="1331" w:type="dxa"/>
            <w:tcBorders>
              <w:top w:val="nil"/>
              <w:left w:val="nil"/>
            </w:tcBorders>
            <w:vAlign w:val="center"/>
          </w:tcPr>
          <w:p w:rsidR="00CB2C2E" w:rsidRPr="00B67D30" w:rsidRDefault="00CB2C2E" w:rsidP="00C527D2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947" w:type="dxa"/>
            <w:vAlign w:val="center"/>
          </w:tcPr>
          <w:p w:rsidR="00CB2C2E" w:rsidRPr="00B67D30" w:rsidRDefault="00CB2C2E" w:rsidP="005E203D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CLOGP</w:t>
            </w:r>
          </w:p>
        </w:tc>
        <w:tc>
          <w:tcPr>
            <w:tcW w:w="1947" w:type="dxa"/>
            <w:vAlign w:val="center"/>
          </w:tcPr>
          <w:p w:rsidR="00CB2C2E" w:rsidRPr="00B67D30" w:rsidRDefault="00CB2C2E" w:rsidP="005E203D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LOGKOW</w:t>
            </w:r>
          </w:p>
        </w:tc>
        <w:tc>
          <w:tcPr>
            <w:tcW w:w="1947" w:type="dxa"/>
            <w:vAlign w:val="center"/>
          </w:tcPr>
          <w:p w:rsidR="00CB2C2E" w:rsidRPr="00B67D30" w:rsidRDefault="00CB2C2E" w:rsidP="005E203D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KOWWIN</w:t>
            </w:r>
          </w:p>
        </w:tc>
        <w:tc>
          <w:tcPr>
            <w:tcW w:w="1952" w:type="dxa"/>
            <w:vAlign w:val="center"/>
          </w:tcPr>
          <w:p w:rsidR="00CB2C2E" w:rsidRPr="00B67D30" w:rsidRDefault="00CB2C2E" w:rsidP="005E203D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SPARC</w:t>
            </w:r>
          </w:p>
        </w:tc>
      </w:tr>
      <w:tr w:rsidR="00C846D9" w:rsidRPr="00B67D30" w:rsidTr="008D035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6" w:type="dxa"/>
          </w:tcPr>
          <w:p w:rsidR="00C846D9" w:rsidRPr="00B67D30" w:rsidRDefault="00C846D9" w:rsidP="00C26EC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Stoff 1</w:t>
            </w:r>
          </w:p>
        </w:tc>
        <w:tc>
          <w:tcPr>
            <w:tcW w:w="1947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47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47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47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C846D9" w:rsidRPr="00B67D30" w:rsidTr="008D035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6" w:type="dxa"/>
          </w:tcPr>
          <w:p w:rsidR="00C846D9" w:rsidRPr="00B67D30" w:rsidRDefault="00C846D9" w:rsidP="00C26EC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Stoff 2</w:t>
            </w:r>
          </w:p>
        </w:tc>
        <w:tc>
          <w:tcPr>
            <w:tcW w:w="1947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47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47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47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C846D9" w:rsidRPr="00B67D30" w:rsidTr="008D035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6" w:type="dxa"/>
          </w:tcPr>
          <w:p w:rsidR="00C846D9" w:rsidRPr="00B67D30" w:rsidRDefault="00C846D9" w:rsidP="00C26EC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Stoff 3</w:t>
            </w:r>
          </w:p>
        </w:tc>
        <w:tc>
          <w:tcPr>
            <w:tcW w:w="1947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47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47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47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C846D9" w:rsidRPr="00B67D30" w:rsidTr="008D035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6" w:type="dxa"/>
          </w:tcPr>
          <w:p w:rsidR="00C846D9" w:rsidRPr="00B67D30" w:rsidRDefault="00C846D9" w:rsidP="00C26EC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Stoff 4</w:t>
            </w:r>
          </w:p>
        </w:tc>
        <w:tc>
          <w:tcPr>
            <w:tcW w:w="1947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47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47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47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C846D9" w:rsidRPr="00B67D30" w:rsidTr="008D035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6" w:type="dxa"/>
          </w:tcPr>
          <w:p w:rsidR="00C846D9" w:rsidRPr="00B67D30" w:rsidRDefault="00C846D9" w:rsidP="00C26EC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Stoff 5</w:t>
            </w:r>
          </w:p>
        </w:tc>
        <w:tc>
          <w:tcPr>
            <w:tcW w:w="1947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47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47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47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C846D9" w:rsidRPr="00B67D30" w:rsidTr="008D035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6" w:type="dxa"/>
          </w:tcPr>
          <w:p w:rsidR="00C846D9" w:rsidRPr="00B67D30" w:rsidRDefault="00C846D9" w:rsidP="00C26EC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Stoff 6</w:t>
            </w:r>
          </w:p>
        </w:tc>
        <w:tc>
          <w:tcPr>
            <w:tcW w:w="1947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47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47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47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C846D9" w:rsidRPr="00B67D30" w:rsidTr="008D035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6" w:type="dxa"/>
          </w:tcPr>
          <w:p w:rsidR="00C846D9" w:rsidRPr="00B67D30" w:rsidRDefault="00C846D9" w:rsidP="00C26EC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Stoff 7</w:t>
            </w:r>
          </w:p>
        </w:tc>
        <w:tc>
          <w:tcPr>
            <w:tcW w:w="1947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47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47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47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C846D9" w:rsidRPr="00B67D30" w:rsidTr="008D035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1336" w:type="dxa"/>
          </w:tcPr>
          <w:p w:rsidR="00C846D9" w:rsidRPr="00B67D30" w:rsidRDefault="00C846D9" w:rsidP="00C26EC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b/>
                <w:sz w:val="18"/>
                <w:szCs w:val="18"/>
              </w:rPr>
              <w:t>Stoff 8</w:t>
            </w:r>
          </w:p>
        </w:tc>
        <w:tc>
          <w:tcPr>
            <w:tcW w:w="1947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47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47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47" w:type="dxa"/>
            <w:shd w:val="clear" w:color="auto" w:fill="CDE0F7"/>
          </w:tcPr>
          <w:p w:rsidR="00C846D9" w:rsidRPr="00B67D30" w:rsidRDefault="00C846D9" w:rsidP="00C26EC2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</w:tr>
    </w:tbl>
    <w:p w:rsidR="005E4234" w:rsidRDefault="005E4234" w:rsidP="002323EA">
      <w:pPr>
        <w:rPr>
          <w:rFonts w:cs="Arial"/>
          <w:sz w:val="18"/>
          <w:szCs w:val="18"/>
        </w:rPr>
      </w:pPr>
    </w:p>
    <w:p w:rsidR="008B5518" w:rsidRPr="00B67D30" w:rsidRDefault="008B5518" w:rsidP="002323EA">
      <w:pPr>
        <w:rPr>
          <w:rFonts w:cs="Arial"/>
          <w:sz w:val="18"/>
          <w:szCs w:val="18"/>
        </w:rPr>
      </w:pPr>
    </w:p>
    <w:p w:rsidR="000D2D90" w:rsidRPr="00B67D30" w:rsidRDefault="00836CBA" w:rsidP="000D2D90">
      <w:pPr>
        <w:rPr>
          <w:rFonts w:cs="Arial"/>
          <w:b/>
          <w:i/>
          <w:sz w:val="18"/>
          <w:szCs w:val="18"/>
        </w:rPr>
      </w:pPr>
      <w:r w:rsidRPr="00B67D30">
        <w:rPr>
          <w:rFonts w:cs="Arial"/>
          <w:b/>
          <w:i/>
          <w:sz w:val="18"/>
          <w:szCs w:val="18"/>
        </w:rPr>
        <w:t>6.</w:t>
      </w:r>
      <w:r w:rsidR="00EB5B1E" w:rsidRPr="00B67D30">
        <w:rPr>
          <w:rFonts w:cs="Arial"/>
          <w:b/>
          <w:i/>
          <w:sz w:val="18"/>
          <w:szCs w:val="18"/>
        </w:rPr>
        <w:t xml:space="preserve"> Prüfberichte</w:t>
      </w:r>
    </w:p>
    <w:p w:rsidR="000D2D90" w:rsidRPr="00B67D30" w:rsidRDefault="000D2D90" w:rsidP="000D2D90">
      <w:pPr>
        <w:rPr>
          <w:rFonts w:cs="Arial"/>
          <w:sz w:val="18"/>
          <w:szCs w:val="18"/>
        </w:rPr>
      </w:pPr>
    </w:p>
    <w:p w:rsidR="00AF1BFC" w:rsidRPr="00B67D30" w:rsidRDefault="00AF1BFC" w:rsidP="000D2D90">
      <w:pPr>
        <w:rPr>
          <w:rFonts w:cs="Arial"/>
          <w:sz w:val="18"/>
          <w:szCs w:val="18"/>
        </w:rPr>
      </w:pPr>
      <w:r w:rsidRPr="00B67D30">
        <w:rPr>
          <w:rFonts w:cs="Arial"/>
          <w:sz w:val="18"/>
          <w:szCs w:val="18"/>
        </w:rPr>
        <w:t>Folgende Prüfberichte liegen bei:</w:t>
      </w:r>
    </w:p>
    <w:p w:rsidR="00AF1BFC" w:rsidRPr="00B67D30" w:rsidRDefault="00AF1BFC" w:rsidP="000D2D90">
      <w:pPr>
        <w:rPr>
          <w:rFonts w:cs="Arial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21"/>
        <w:gridCol w:w="8641"/>
      </w:tblGrid>
      <w:tr w:rsidR="008D035B" w:rsidRPr="00B67D30" w:rsidTr="00BC22DB"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8D035B" w:rsidRPr="00B67D30" w:rsidRDefault="008D035B" w:rsidP="00E11AE6">
            <w:pPr>
              <w:jc w:val="center"/>
              <w:rPr>
                <w:rFonts w:cs="Arial"/>
                <w:sz w:val="18"/>
                <w:szCs w:val="18"/>
                <w:u w:val="single"/>
              </w:rPr>
            </w:pPr>
          </w:p>
        </w:tc>
        <w:tc>
          <w:tcPr>
            <w:tcW w:w="8641" w:type="dxa"/>
            <w:tcBorders>
              <w:top w:val="nil"/>
              <w:left w:val="nil"/>
              <w:bottom w:val="nil"/>
              <w:right w:val="nil"/>
            </w:tcBorders>
          </w:tcPr>
          <w:p w:rsidR="008D035B" w:rsidRPr="00B67D30" w:rsidRDefault="008D035B" w:rsidP="0045398E">
            <w:pPr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  <w:u w:val="single"/>
              </w:rPr>
              <w:t xml:space="preserve">Prüfberichte zur </w:t>
            </w:r>
            <w:r w:rsidRPr="00B67D30">
              <w:rPr>
                <w:rFonts w:cs="Arial"/>
                <w:b/>
                <w:sz w:val="18"/>
                <w:szCs w:val="18"/>
                <w:u w:val="single"/>
              </w:rPr>
              <w:t>akuten aquatischen Toxizität</w:t>
            </w:r>
          </w:p>
        </w:tc>
      </w:tr>
      <w:tr w:rsidR="008D035B" w:rsidRPr="00B67D30" w:rsidTr="00BC22DB">
        <w:tc>
          <w:tcPr>
            <w:tcW w:w="421" w:type="dxa"/>
            <w:tcBorders>
              <w:top w:val="single" w:sz="4" w:space="0" w:color="auto"/>
            </w:tcBorders>
            <w:shd w:val="clear" w:color="auto" w:fill="CDE0F7"/>
          </w:tcPr>
          <w:p w:rsidR="008D035B" w:rsidRPr="00B67D30" w:rsidRDefault="00BC0B82" w:rsidP="00E11AE6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45398E">
              <w:rPr>
                <w:rFonts w:cs="Arial"/>
                <w:sz w:val="18"/>
                <w:szCs w:val="18"/>
              </w:rPr>
            </w:r>
            <w:r w:rsidR="0045398E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641" w:type="dxa"/>
            <w:tcBorders>
              <w:top w:val="nil"/>
              <w:bottom w:val="nil"/>
              <w:right w:val="nil"/>
            </w:tcBorders>
          </w:tcPr>
          <w:p w:rsidR="008D035B" w:rsidRPr="00B67D30" w:rsidRDefault="008D035B" w:rsidP="0045398E">
            <w:pPr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t xml:space="preserve">für </w:t>
            </w:r>
            <w:r w:rsidRPr="00B67D30">
              <w:rPr>
                <w:rFonts w:cs="Arial"/>
                <w:b/>
                <w:sz w:val="18"/>
                <w:szCs w:val="18"/>
              </w:rPr>
              <w:t>Algen</w:t>
            </w:r>
          </w:p>
        </w:tc>
      </w:tr>
      <w:tr w:rsidR="008D035B" w:rsidRPr="00B67D30" w:rsidTr="00E11AE6">
        <w:tc>
          <w:tcPr>
            <w:tcW w:w="421" w:type="dxa"/>
            <w:shd w:val="clear" w:color="auto" w:fill="CDE0F7"/>
          </w:tcPr>
          <w:p w:rsidR="008D035B" w:rsidRPr="00B67D30" w:rsidRDefault="00BC0B82" w:rsidP="00E11AE6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45398E">
              <w:rPr>
                <w:rFonts w:cs="Arial"/>
                <w:sz w:val="18"/>
                <w:szCs w:val="18"/>
              </w:rPr>
            </w:r>
            <w:r w:rsidR="0045398E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641" w:type="dxa"/>
            <w:tcBorders>
              <w:top w:val="nil"/>
              <w:bottom w:val="nil"/>
              <w:right w:val="nil"/>
            </w:tcBorders>
          </w:tcPr>
          <w:p w:rsidR="008D035B" w:rsidRPr="00B67D30" w:rsidRDefault="008D035B" w:rsidP="0045398E">
            <w:pPr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t xml:space="preserve">für </w:t>
            </w:r>
            <w:r w:rsidRPr="00B67D30">
              <w:rPr>
                <w:rFonts w:cs="Arial"/>
                <w:b/>
                <w:sz w:val="18"/>
                <w:szCs w:val="18"/>
              </w:rPr>
              <w:t>Daphnien</w:t>
            </w:r>
          </w:p>
        </w:tc>
      </w:tr>
      <w:tr w:rsidR="008D035B" w:rsidRPr="00B67D30" w:rsidTr="00E11AE6">
        <w:tc>
          <w:tcPr>
            <w:tcW w:w="421" w:type="dxa"/>
            <w:shd w:val="clear" w:color="auto" w:fill="CDE0F7"/>
          </w:tcPr>
          <w:p w:rsidR="008D035B" w:rsidRPr="00B67D30" w:rsidRDefault="00BC0B82" w:rsidP="00E11AE6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45398E">
              <w:rPr>
                <w:rFonts w:cs="Arial"/>
                <w:sz w:val="18"/>
                <w:szCs w:val="18"/>
              </w:rPr>
            </w:r>
            <w:r w:rsidR="0045398E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641" w:type="dxa"/>
            <w:tcBorders>
              <w:top w:val="nil"/>
              <w:bottom w:val="nil"/>
              <w:right w:val="nil"/>
            </w:tcBorders>
          </w:tcPr>
          <w:p w:rsidR="008D035B" w:rsidRPr="00B67D30" w:rsidRDefault="008D035B" w:rsidP="0045398E">
            <w:pPr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t xml:space="preserve">für </w:t>
            </w:r>
            <w:r w:rsidRPr="00B67D30">
              <w:rPr>
                <w:rFonts w:cs="Arial"/>
                <w:b/>
                <w:sz w:val="18"/>
                <w:szCs w:val="18"/>
              </w:rPr>
              <w:t xml:space="preserve">Fischembryonen </w:t>
            </w:r>
          </w:p>
        </w:tc>
      </w:tr>
      <w:tr w:rsidR="008D035B" w:rsidRPr="00B67D30" w:rsidTr="00BC22DB">
        <w:tc>
          <w:tcPr>
            <w:tcW w:w="421" w:type="dxa"/>
            <w:tcBorders>
              <w:bottom w:val="single" w:sz="4" w:space="0" w:color="auto"/>
            </w:tcBorders>
            <w:shd w:val="clear" w:color="auto" w:fill="CDE0F7"/>
          </w:tcPr>
          <w:p w:rsidR="008D035B" w:rsidRPr="00B67D30" w:rsidRDefault="00BC0B82" w:rsidP="00E11AE6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45398E">
              <w:rPr>
                <w:rFonts w:cs="Arial"/>
                <w:sz w:val="18"/>
                <w:szCs w:val="18"/>
              </w:rPr>
            </w:r>
            <w:r w:rsidR="0045398E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641" w:type="dxa"/>
            <w:tcBorders>
              <w:top w:val="nil"/>
              <w:bottom w:val="nil"/>
              <w:right w:val="nil"/>
            </w:tcBorders>
          </w:tcPr>
          <w:p w:rsidR="008D035B" w:rsidRPr="00B67D30" w:rsidRDefault="008D035B" w:rsidP="0045398E">
            <w:pPr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t xml:space="preserve">für </w:t>
            </w:r>
            <w:r w:rsidRPr="00B67D30">
              <w:rPr>
                <w:rFonts w:cs="Arial"/>
                <w:b/>
                <w:sz w:val="18"/>
                <w:szCs w:val="18"/>
              </w:rPr>
              <w:t>Fische</w:t>
            </w:r>
            <w:r w:rsidRPr="00B67D30">
              <w:rPr>
                <w:rFonts w:cs="Arial"/>
                <w:sz w:val="18"/>
                <w:szCs w:val="18"/>
              </w:rPr>
              <w:t xml:space="preserve"> (existierte schon)</w:t>
            </w:r>
          </w:p>
        </w:tc>
      </w:tr>
      <w:tr w:rsidR="008D035B" w:rsidRPr="00B67D30" w:rsidTr="00BC22DB">
        <w:tc>
          <w:tcPr>
            <w:tcW w:w="421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:rsidR="008D035B" w:rsidRPr="00B67D30" w:rsidRDefault="008D035B" w:rsidP="00E11AE6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641" w:type="dxa"/>
            <w:tcBorders>
              <w:top w:val="nil"/>
              <w:left w:val="nil"/>
              <w:bottom w:val="nil"/>
              <w:right w:val="nil"/>
            </w:tcBorders>
          </w:tcPr>
          <w:p w:rsidR="008D035B" w:rsidRPr="00B67D30" w:rsidRDefault="008D035B" w:rsidP="0045398E">
            <w:pPr>
              <w:rPr>
                <w:rFonts w:cs="Arial"/>
                <w:sz w:val="18"/>
                <w:szCs w:val="18"/>
              </w:rPr>
            </w:pPr>
          </w:p>
        </w:tc>
      </w:tr>
      <w:tr w:rsidR="008D035B" w:rsidRPr="00B67D30" w:rsidTr="00BC22DB">
        <w:tc>
          <w:tcPr>
            <w:tcW w:w="421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</w:tcPr>
          <w:p w:rsidR="008D035B" w:rsidRPr="00B67D30" w:rsidRDefault="008D035B" w:rsidP="00E11AE6">
            <w:pPr>
              <w:jc w:val="center"/>
              <w:rPr>
                <w:rFonts w:cs="Arial"/>
                <w:sz w:val="18"/>
                <w:szCs w:val="18"/>
                <w:u w:val="single"/>
              </w:rPr>
            </w:pPr>
          </w:p>
        </w:tc>
        <w:tc>
          <w:tcPr>
            <w:tcW w:w="8641" w:type="dxa"/>
            <w:tcBorders>
              <w:top w:val="nil"/>
              <w:left w:val="nil"/>
              <w:bottom w:val="nil"/>
              <w:right w:val="nil"/>
            </w:tcBorders>
          </w:tcPr>
          <w:p w:rsidR="008D035B" w:rsidRPr="00B67D30" w:rsidRDefault="008D035B" w:rsidP="0045398E">
            <w:pPr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  <w:u w:val="single"/>
              </w:rPr>
              <w:t xml:space="preserve">Prüfberichte zur </w:t>
            </w:r>
            <w:r w:rsidRPr="00B67D30">
              <w:rPr>
                <w:rFonts w:cs="Arial"/>
                <w:b/>
                <w:sz w:val="18"/>
                <w:szCs w:val="18"/>
                <w:u w:val="single"/>
              </w:rPr>
              <w:t>chronischen aquatischen Toxizität</w:t>
            </w:r>
          </w:p>
        </w:tc>
      </w:tr>
      <w:tr w:rsidR="008D035B" w:rsidRPr="00B67D30" w:rsidTr="00E11AE6">
        <w:tc>
          <w:tcPr>
            <w:tcW w:w="421" w:type="dxa"/>
            <w:shd w:val="clear" w:color="auto" w:fill="CDE0F7"/>
          </w:tcPr>
          <w:p w:rsidR="008D035B" w:rsidRPr="00B67D30" w:rsidRDefault="00BC0B82" w:rsidP="00E11AE6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45398E">
              <w:rPr>
                <w:rFonts w:cs="Arial"/>
                <w:sz w:val="18"/>
                <w:szCs w:val="18"/>
              </w:rPr>
            </w:r>
            <w:r w:rsidR="0045398E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641" w:type="dxa"/>
            <w:tcBorders>
              <w:top w:val="nil"/>
              <w:bottom w:val="nil"/>
              <w:right w:val="nil"/>
            </w:tcBorders>
          </w:tcPr>
          <w:p w:rsidR="008D035B" w:rsidRPr="00B67D30" w:rsidRDefault="008D035B" w:rsidP="0045398E">
            <w:pPr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t xml:space="preserve">für </w:t>
            </w:r>
            <w:r w:rsidRPr="00B67D30">
              <w:rPr>
                <w:rFonts w:cs="Arial"/>
                <w:b/>
                <w:sz w:val="18"/>
                <w:szCs w:val="18"/>
              </w:rPr>
              <w:t>Daphnien</w:t>
            </w:r>
          </w:p>
        </w:tc>
      </w:tr>
      <w:tr w:rsidR="008D035B" w:rsidRPr="00B67D30" w:rsidTr="00BC22DB">
        <w:tc>
          <w:tcPr>
            <w:tcW w:w="421" w:type="dxa"/>
            <w:tcBorders>
              <w:bottom w:val="single" w:sz="4" w:space="0" w:color="auto"/>
            </w:tcBorders>
            <w:shd w:val="clear" w:color="auto" w:fill="CDE0F7"/>
          </w:tcPr>
          <w:p w:rsidR="008D035B" w:rsidRPr="00B67D30" w:rsidRDefault="00BC0B82" w:rsidP="00E11AE6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45398E">
              <w:rPr>
                <w:rFonts w:cs="Arial"/>
                <w:sz w:val="18"/>
                <w:szCs w:val="18"/>
              </w:rPr>
            </w:r>
            <w:r w:rsidR="0045398E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641" w:type="dxa"/>
            <w:tcBorders>
              <w:top w:val="nil"/>
              <w:bottom w:val="nil"/>
              <w:right w:val="nil"/>
            </w:tcBorders>
          </w:tcPr>
          <w:p w:rsidR="008D035B" w:rsidRPr="00B67D30" w:rsidRDefault="008D035B" w:rsidP="0045398E">
            <w:pPr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t xml:space="preserve">für </w:t>
            </w:r>
            <w:r w:rsidRPr="00B67D30">
              <w:rPr>
                <w:rFonts w:cs="Arial"/>
                <w:b/>
                <w:sz w:val="18"/>
                <w:szCs w:val="18"/>
              </w:rPr>
              <w:t>Fische</w:t>
            </w:r>
          </w:p>
        </w:tc>
      </w:tr>
      <w:tr w:rsidR="008D035B" w:rsidRPr="00B67D30" w:rsidTr="00BC22DB">
        <w:tc>
          <w:tcPr>
            <w:tcW w:w="421" w:type="dxa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8D035B" w:rsidRPr="00B67D30" w:rsidRDefault="008D035B" w:rsidP="00E11AE6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641" w:type="dxa"/>
            <w:tcBorders>
              <w:top w:val="nil"/>
              <w:left w:val="nil"/>
              <w:bottom w:val="nil"/>
              <w:right w:val="nil"/>
            </w:tcBorders>
          </w:tcPr>
          <w:p w:rsidR="008D035B" w:rsidRPr="00B67D30" w:rsidRDefault="008D035B" w:rsidP="0045398E">
            <w:pPr>
              <w:rPr>
                <w:rFonts w:cs="Arial"/>
                <w:sz w:val="18"/>
                <w:szCs w:val="18"/>
              </w:rPr>
            </w:pPr>
          </w:p>
        </w:tc>
      </w:tr>
      <w:tr w:rsidR="008D035B" w:rsidRPr="00B67D30" w:rsidTr="00BC22DB">
        <w:tc>
          <w:tcPr>
            <w:tcW w:w="421" w:type="dxa"/>
            <w:tcBorders>
              <w:bottom w:val="single" w:sz="4" w:space="0" w:color="auto"/>
            </w:tcBorders>
            <w:shd w:val="clear" w:color="auto" w:fill="CDE0F7"/>
          </w:tcPr>
          <w:p w:rsidR="008D035B" w:rsidRPr="00B67D30" w:rsidRDefault="00BC0B82" w:rsidP="00E11AE6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45398E">
              <w:rPr>
                <w:rFonts w:cs="Arial"/>
                <w:sz w:val="18"/>
                <w:szCs w:val="18"/>
              </w:rPr>
            </w:r>
            <w:r w:rsidR="0045398E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641" w:type="dxa"/>
            <w:tcBorders>
              <w:top w:val="nil"/>
              <w:bottom w:val="nil"/>
              <w:right w:val="nil"/>
            </w:tcBorders>
          </w:tcPr>
          <w:p w:rsidR="008D035B" w:rsidRPr="00B67D30" w:rsidRDefault="008D035B" w:rsidP="0045398E">
            <w:pPr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  <w:u w:val="single"/>
              </w:rPr>
              <w:t xml:space="preserve">Prüfbericht(e) zur </w:t>
            </w:r>
            <w:r w:rsidRPr="00B67D30">
              <w:rPr>
                <w:rFonts w:cs="Arial"/>
                <w:b/>
                <w:sz w:val="18"/>
                <w:szCs w:val="18"/>
                <w:u w:val="single"/>
              </w:rPr>
              <w:t>biologischen Abbaubarkeit</w:t>
            </w:r>
          </w:p>
        </w:tc>
      </w:tr>
      <w:tr w:rsidR="008D035B" w:rsidRPr="00B67D30" w:rsidTr="00BC22DB"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D035B" w:rsidRPr="00B67D30" w:rsidRDefault="008D035B" w:rsidP="00E11AE6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641" w:type="dxa"/>
            <w:tcBorders>
              <w:top w:val="nil"/>
              <w:left w:val="nil"/>
              <w:bottom w:val="nil"/>
              <w:right w:val="nil"/>
            </w:tcBorders>
          </w:tcPr>
          <w:p w:rsidR="008D035B" w:rsidRPr="00B67D30" w:rsidRDefault="008D035B" w:rsidP="0045398E">
            <w:pPr>
              <w:rPr>
                <w:rFonts w:cs="Arial"/>
                <w:sz w:val="18"/>
                <w:szCs w:val="18"/>
              </w:rPr>
            </w:pPr>
          </w:p>
        </w:tc>
      </w:tr>
      <w:tr w:rsidR="008D035B" w:rsidRPr="00B67D30" w:rsidTr="00BC22DB">
        <w:tc>
          <w:tcPr>
            <w:tcW w:w="421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</w:tcPr>
          <w:p w:rsidR="008D035B" w:rsidRPr="00B67D30" w:rsidRDefault="008D035B" w:rsidP="00E11AE6">
            <w:pPr>
              <w:jc w:val="center"/>
              <w:rPr>
                <w:rFonts w:cs="Arial"/>
                <w:sz w:val="18"/>
                <w:szCs w:val="18"/>
                <w:u w:val="single"/>
              </w:rPr>
            </w:pPr>
          </w:p>
        </w:tc>
        <w:tc>
          <w:tcPr>
            <w:tcW w:w="8641" w:type="dxa"/>
            <w:tcBorders>
              <w:top w:val="nil"/>
              <w:left w:val="nil"/>
              <w:bottom w:val="nil"/>
              <w:right w:val="nil"/>
            </w:tcBorders>
          </w:tcPr>
          <w:p w:rsidR="008D035B" w:rsidRPr="00B67D30" w:rsidRDefault="008D035B" w:rsidP="0045398E">
            <w:pPr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  <w:u w:val="single"/>
              </w:rPr>
              <w:t xml:space="preserve">Prüfbericht(e) zum </w:t>
            </w:r>
            <w:r w:rsidRPr="00B67D30">
              <w:rPr>
                <w:rFonts w:cs="Arial"/>
                <w:b/>
                <w:sz w:val="18"/>
                <w:szCs w:val="18"/>
                <w:u w:val="single"/>
              </w:rPr>
              <w:t>Bioakkumulationspotential</w:t>
            </w:r>
          </w:p>
        </w:tc>
      </w:tr>
      <w:tr w:rsidR="008D035B" w:rsidRPr="00B67D30" w:rsidTr="00E11AE6">
        <w:tc>
          <w:tcPr>
            <w:tcW w:w="421" w:type="dxa"/>
            <w:shd w:val="clear" w:color="auto" w:fill="CDE0F7"/>
          </w:tcPr>
          <w:p w:rsidR="008D035B" w:rsidRPr="00B67D30" w:rsidRDefault="00BC0B82" w:rsidP="00E11AE6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45398E">
              <w:rPr>
                <w:rFonts w:cs="Arial"/>
                <w:sz w:val="18"/>
                <w:szCs w:val="18"/>
              </w:rPr>
            </w:r>
            <w:r w:rsidR="0045398E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641" w:type="dxa"/>
            <w:tcBorders>
              <w:top w:val="nil"/>
              <w:bottom w:val="nil"/>
              <w:right w:val="nil"/>
            </w:tcBorders>
          </w:tcPr>
          <w:p w:rsidR="008D035B" w:rsidRPr="00B67D30" w:rsidRDefault="00BC0B82" w:rsidP="0045398E">
            <w:pPr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t>f</w:t>
            </w:r>
            <w:r w:rsidR="008D035B" w:rsidRPr="00B67D30">
              <w:rPr>
                <w:rFonts w:cs="Arial"/>
                <w:sz w:val="18"/>
                <w:szCs w:val="18"/>
              </w:rPr>
              <w:t xml:space="preserve">ür den </w:t>
            </w:r>
            <w:r w:rsidR="008D035B" w:rsidRPr="00B67D30">
              <w:rPr>
                <w:rFonts w:cs="Arial"/>
                <w:b/>
                <w:sz w:val="18"/>
                <w:szCs w:val="18"/>
              </w:rPr>
              <w:t>BCF-Wert</w:t>
            </w:r>
          </w:p>
        </w:tc>
      </w:tr>
      <w:tr w:rsidR="008D035B" w:rsidRPr="00B67D30" w:rsidTr="00E11AE6">
        <w:tc>
          <w:tcPr>
            <w:tcW w:w="421" w:type="dxa"/>
            <w:shd w:val="clear" w:color="auto" w:fill="CDE0F7"/>
          </w:tcPr>
          <w:p w:rsidR="008D035B" w:rsidRPr="00B67D30" w:rsidRDefault="00BC0B82" w:rsidP="00E11AE6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45398E">
              <w:rPr>
                <w:rFonts w:cs="Arial"/>
                <w:sz w:val="18"/>
                <w:szCs w:val="18"/>
              </w:rPr>
            </w:r>
            <w:r w:rsidR="0045398E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641" w:type="dxa"/>
            <w:tcBorders>
              <w:top w:val="nil"/>
              <w:bottom w:val="nil"/>
              <w:right w:val="nil"/>
            </w:tcBorders>
          </w:tcPr>
          <w:p w:rsidR="008D035B" w:rsidRPr="00B67D30" w:rsidRDefault="008D035B" w:rsidP="0045398E">
            <w:pPr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t xml:space="preserve">für die </w:t>
            </w:r>
            <w:r w:rsidRPr="00B67D30">
              <w:rPr>
                <w:rFonts w:cs="Arial"/>
                <w:b/>
                <w:sz w:val="18"/>
                <w:szCs w:val="18"/>
              </w:rPr>
              <w:t>Oberflächenspannung</w:t>
            </w:r>
            <w:r w:rsidRPr="00B67D30">
              <w:rPr>
                <w:rFonts w:cs="Arial"/>
                <w:sz w:val="18"/>
                <w:szCs w:val="18"/>
              </w:rPr>
              <w:t xml:space="preserve"> </w:t>
            </w:r>
            <w:r w:rsidRPr="00B67D30">
              <w:rPr>
                <w:rFonts w:cs="Arial"/>
                <w:b/>
                <w:sz w:val="18"/>
                <w:szCs w:val="18"/>
              </w:rPr>
              <w:t>in wässriger Lösung im Messbereich 1 g/l</w:t>
            </w:r>
          </w:p>
        </w:tc>
      </w:tr>
      <w:tr w:rsidR="008D035B" w:rsidRPr="00B67D30" w:rsidTr="00E11AE6">
        <w:tc>
          <w:tcPr>
            <w:tcW w:w="421" w:type="dxa"/>
            <w:shd w:val="clear" w:color="auto" w:fill="CDE0F7"/>
          </w:tcPr>
          <w:p w:rsidR="008D035B" w:rsidRPr="00B67D30" w:rsidRDefault="00BC0B82" w:rsidP="00E11AE6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45398E">
              <w:rPr>
                <w:rFonts w:cs="Arial"/>
                <w:sz w:val="18"/>
                <w:szCs w:val="18"/>
              </w:rPr>
            </w:r>
            <w:r w:rsidR="0045398E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641" w:type="dxa"/>
            <w:tcBorders>
              <w:top w:val="nil"/>
              <w:bottom w:val="nil"/>
              <w:right w:val="nil"/>
            </w:tcBorders>
          </w:tcPr>
          <w:p w:rsidR="008D035B" w:rsidRPr="00B67D30" w:rsidRDefault="008D035B" w:rsidP="0045398E">
            <w:pPr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t xml:space="preserve">für den </w:t>
            </w:r>
            <w:r w:rsidRPr="00B67D30">
              <w:rPr>
                <w:rFonts w:cs="Arial"/>
                <w:b/>
                <w:sz w:val="18"/>
                <w:szCs w:val="18"/>
              </w:rPr>
              <w:t>Log K</w:t>
            </w:r>
            <w:r w:rsidRPr="00B67D30">
              <w:rPr>
                <w:rFonts w:cs="Arial"/>
                <w:b/>
                <w:sz w:val="18"/>
                <w:szCs w:val="18"/>
                <w:vertAlign w:val="subscript"/>
              </w:rPr>
              <w:t>OW</w:t>
            </w:r>
            <w:r w:rsidRPr="00B67D30">
              <w:rPr>
                <w:rFonts w:cs="Arial"/>
                <w:b/>
                <w:sz w:val="18"/>
                <w:szCs w:val="18"/>
              </w:rPr>
              <w:t>-Wert</w:t>
            </w:r>
          </w:p>
        </w:tc>
      </w:tr>
      <w:tr w:rsidR="008D035B" w:rsidRPr="00B67D30" w:rsidTr="00BC22DB">
        <w:tc>
          <w:tcPr>
            <w:tcW w:w="421" w:type="dxa"/>
            <w:tcBorders>
              <w:bottom w:val="single" w:sz="4" w:space="0" w:color="auto"/>
            </w:tcBorders>
            <w:shd w:val="clear" w:color="auto" w:fill="CDE0F7"/>
          </w:tcPr>
          <w:p w:rsidR="008D035B" w:rsidRPr="00B67D30" w:rsidRDefault="00BC0B82" w:rsidP="00E11AE6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lastRenderedPageBreak/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45398E">
              <w:rPr>
                <w:rFonts w:cs="Arial"/>
                <w:sz w:val="18"/>
                <w:szCs w:val="18"/>
              </w:rPr>
            </w:r>
            <w:r w:rsidR="0045398E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641" w:type="dxa"/>
            <w:tcBorders>
              <w:top w:val="nil"/>
              <w:bottom w:val="nil"/>
              <w:right w:val="nil"/>
            </w:tcBorders>
          </w:tcPr>
          <w:p w:rsidR="008D035B" w:rsidRPr="00B67D30" w:rsidRDefault="008D035B" w:rsidP="0045398E">
            <w:pPr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t xml:space="preserve">Der </w:t>
            </w:r>
            <w:r w:rsidRPr="00B67D30">
              <w:rPr>
                <w:rFonts w:cs="Arial"/>
                <w:b/>
                <w:sz w:val="18"/>
                <w:szCs w:val="18"/>
              </w:rPr>
              <w:t>Log K</w:t>
            </w:r>
            <w:r w:rsidRPr="00B67D30">
              <w:rPr>
                <w:rFonts w:cs="Arial"/>
                <w:b/>
                <w:sz w:val="18"/>
                <w:szCs w:val="18"/>
                <w:vertAlign w:val="subscript"/>
              </w:rPr>
              <w:t>OW</w:t>
            </w:r>
            <w:r w:rsidRPr="00B67D30">
              <w:rPr>
                <w:rFonts w:cs="Arial"/>
                <w:b/>
                <w:sz w:val="18"/>
                <w:szCs w:val="18"/>
              </w:rPr>
              <w:t>-Wert</w:t>
            </w:r>
            <w:r w:rsidRPr="00B67D30">
              <w:rPr>
                <w:rFonts w:cs="Arial"/>
                <w:sz w:val="18"/>
                <w:szCs w:val="18"/>
              </w:rPr>
              <w:t xml:space="preserve"> wurde berechnet.</w:t>
            </w:r>
          </w:p>
        </w:tc>
      </w:tr>
      <w:tr w:rsidR="008D035B" w:rsidRPr="00B67D30" w:rsidTr="00BC22DB">
        <w:tc>
          <w:tcPr>
            <w:tcW w:w="421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:rsidR="008D035B" w:rsidRPr="00B67D30" w:rsidRDefault="008D035B" w:rsidP="00E11AE6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641" w:type="dxa"/>
            <w:tcBorders>
              <w:top w:val="nil"/>
              <w:left w:val="nil"/>
              <w:bottom w:val="nil"/>
              <w:right w:val="nil"/>
            </w:tcBorders>
          </w:tcPr>
          <w:p w:rsidR="008D035B" w:rsidRPr="00B67D30" w:rsidRDefault="008D035B" w:rsidP="0045398E">
            <w:pPr>
              <w:rPr>
                <w:rFonts w:cs="Arial"/>
                <w:sz w:val="18"/>
                <w:szCs w:val="18"/>
              </w:rPr>
            </w:pPr>
          </w:p>
        </w:tc>
      </w:tr>
      <w:tr w:rsidR="008D035B" w:rsidRPr="00B67D30" w:rsidTr="00BC22DB">
        <w:tc>
          <w:tcPr>
            <w:tcW w:w="421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</w:tcPr>
          <w:p w:rsidR="008D035B" w:rsidRPr="00B67D30" w:rsidRDefault="008D035B" w:rsidP="00E11AE6">
            <w:pPr>
              <w:jc w:val="center"/>
              <w:rPr>
                <w:rFonts w:cs="Arial"/>
                <w:sz w:val="18"/>
                <w:szCs w:val="18"/>
                <w:u w:val="single"/>
              </w:rPr>
            </w:pPr>
          </w:p>
        </w:tc>
        <w:tc>
          <w:tcPr>
            <w:tcW w:w="8641" w:type="dxa"/>
            <w:tcBorders>
              <w:top w:val="nil"/>
              <w:left w:val="nil"/>
              <w:bottom w:val="nil"/>
              <w:right w:val="nil"/>
            </w:tcBorders>
          </w:tcPr>
          <w:p w:rsidR="008D035B" w:rsidRPr="00B67D30" w:rsidRDefault="008D035B" w:rsidP="0045398E">
            <w:pPr>
              <w:rPr>
                <w:rFonts w:cs="Arial"/>
                <w:sz w:val="18"/>
                <w:szCs w:val="18"/>
                <w:u w:val="single"/>
              </w:rPr>
            </w:pPr>
            <w:r w:rsidRPr="00B67D30">
              <w:rPr>
                <w:rFonts w:cs="Arial"/>
                <w:sz w:val="18"/>
                <w:szCs w:val="18"/>
                <w:u w:val="single"/>
              </w:rPr>
              <w:t xml:space="preserve">Ergänzende Prüfbericht(e) zu den </w:t>
            </w:r>
            <w:r w:rsidRPr="00B67D30">
              <w:rPr>
                <w:rFonts w:cs="Arial"/>
                <w:b/>
                <w:sz w:val="18"/>
                <w:szCs w:val="18"/>
                <w:u w:val="single"/>
              </w:rPr>
              <w:t>Ausnahmen nach 3.5 d) und f)</w:t>
            </w:r>
          </w:p>
        </w:tc>
      </w:tr>
      <w:tr w:rsidR="008D035B" w:rsidRPr="00B67D30" w:rsidTr="00BC22DB">
        <w:tc>
          <w:tcPr>
            <w:tcW w:w="421" w:type="dxa"/>
            <w:tcBorders>
              <w:bottom w:val="single" w:sz="4" w:space="0" w:color="auto"/>
            </w:tcBorders>
            <w:shd w:val="clear" w:color="auto" w:fill="CDE0F7"/>
          </w:tcPr>
          <w:p w:rsidR="008D035B" w:rsidRPr="00B67D30" w:rsidRDefault="00BC0B82" w:rsidP="00E11AE6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45398E">
              <w:rPr>
                <w:rFonts w:cs="Arial"/>
                <w:sz w:val="18"/>
                <w:szCs w:val="18"/>
              </w:rPr>
            </w:r>
            <w:r w:rsidR="0045398E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641" w:type="dxa"/>
            <w:tcBorders>
              <w:top w:val="nil"/>
              <w:bottom w:val="nil"/>
              <w:right w:val="nil"/>
            </w:tcBorders>
          </w:tcPr>
          <w:p w:rsidR="008D035B" w:rsidRPr="00B67D30" w:rsidRDefault="008D035B" w:rsidP="0045398E">
            <w:pPr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t xml:space="preserve">für die </w:t>
            </w:r>
            <w:proofErr w:type="spellStart"/>
            <w:r w:rsidRPr="00B67D30">
              <w:rPr>
                <w:rFonts w:cs="Arial"/>
                <w:b/>
                <w:sz w:val="18"/>
                <w:szCs w:val="18"/>
              </w:rPr>
              <w:t>Eluierbarkeit</w:t>
            </w:r>
            <w:proofErr w:type="spellEnd"/>
            <w:r w:rsidRPr="00B67D30">
              <w:rPr>
                <w:rFonts w:cs="Arial"/>
                <w:b/>
                <w:sz w:val="18"/>
                <w:szCs w:val="18"/>
              </w:rPr>
              <w:t xml:space="preserve"> mit Wasser aus dem Schmierstoff</w:t>
            </w:r>
            <w:r w:rsidRPr="00B67D30">
              <w:rPr>
                <w:rFonts w:cs="Arial"/>
                <w:sz w:val="18"/>
                <w:szCs w:val="18"/>
              </w:rPr>
              <w:t xml:space="preserve"> </w:t>
            </w:r>
          </w:p>
        </w:tc>
      </w:tr>
      <w:tr w:rsidR="008D035B" w:rsidRPr="00B67D30" w:rsidTr="00BC22DB">
        <w:tc>
          <w:tcPr>
            <w:tcW w:w="421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:rsidR="008D035B" w:rsidRPr="00B67D30" w:rsidRDefault="008D035B" w:rsidP="00E11AE6">
            <w:pPr>
              <w:jc w:val="center"/>
              <w:rPr>
                <w:rFonts w:cs="Arial"/>
                <w:sz w:val="18"/>
                <w:szCs w:val="18"/>
                <w:u w:val="single"/>
              </w:rPr>
            </w:pPr>
          </w:p>
        </w:tc>
        <w:tc>
          <w:tcPr>
            <w:tcW w:w="8641" w:type="dxa"/>
            <w:tcBorders>
              <w:top w:val="nil"/>
              <w:left w:val="nil"/>
              <w:bottom w:val="nil"/>
              <w:right w:val="nil"/>
            </w:tcBorders>
          </w:tcPr>
          <w:p w:rsidR="008D035B" w:rsidRPr="00B67D30" w:rsidRDefault="008D035B" w:rsidP="0045398E">
            <w:pPr>
              <w:rPr>
                <w:rFonts w:cs="Arial"/>
                <w:sz w:val="18"/>
                <w:szCs w:val="18"/>
                <w:u w:val="single"/>
              </w:rPr>
            </w:pPr>
          </w:p>
        </w:tc>
      </w:tr>
      <w:tr w:rsidR="008D035B" w:rsidRPr="00B67D30" w:rsidTr="00BC22DB">
        <w:tc>
          <w:tcPr>
            <w:tcW w:w="421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</w:tcPr>
          <w:p w:rsidR="008D035B" w:rsidRPr="00B67D30" w:rsidRDefault="008D035B" w:rsidP="00E11AE6">
            <w:pPr>
              <w:jc w:val="center"/>
              <w:rPr>
                <w:rFonts w:cs="Arial"/>
                <w:sz w:val="18"/>
                <w:szCs w:val="18"/>
                <w:u w:val="single"/>
              </w:rPr>
            </w:pPr>
          </w:p>
        </w:tc>
        <w:tc>
          <w:tcPr>
            <w:tcW w:w="8641" w:type="dxa"/>
            <w:tcBorders>
              <w:top w:val="nil"/>
              <w:left w:val="nil"/>
              <w:bottom w:val="nil"/>
              <w:right w:val="nil"/>
            </w:tcBorders>
          </w:tcPr>
          <w:p w:rsidR="008D035B" w:rsidRPr="00B67D30" w:rsidRDefault="008D035B" w:rsidP="0045398E">
            <w:pPr>
              <w:rPr>
                <w:rFonts w:cs="Arial"/>
                <w:sz w:val="18"/>
                <w:szCs w:val="18"/>
                <w:u w:val="single"/>
              </w:rPr>
            </w:pPr>
            <w:r w:rsidRPr="00B67D30">
              <w:rPr>
                <w:rFonts w:cs="Arial"/>
                <w:sz w:val="18"/>
                <w:szCs w:val="18"/>
                <w:u w:val="single"/>
              </w:rPr>
              <w:t xml:space="preserve">Ergänzende Prüfbericht(e) zur </w:t>
            </w:r>
            <w:r w:rsidRPr="00B67D30">
              <w:rPr>
                <w:rFonts w:cs="Arial"/>
                <w:b/>
                <w:sz w:val="18"/>
                <w:szCs w:val="18"/>
                <w:u w:val="single"/>
              </w:rPr>
              <w:t>Ausnahme nach 3.5 e)</w:t>
            </w:r>
          </w:p>
        </w:tc>
      </w:tr>
      <w:tr w:rsidR="008D035B" w:rsidRPr="00B67D30" w:rsidTr="00E11AE6">
        <w:tc>
          <w:tcPr>
            <w:tcW w:w="421" w:type="dxa"/>
            <w:shd w:val="clear" w:color="auto" w:fill="CDE0F7"/>
          </w:tcPr>
          <w:p w:rsidR="008D035B" w:rsidRPr="00B67D30" w:rsidRDefault="00BC0B82" w:rsidP="00E11AE6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45398E">
              <w:rPr>
                <w:rFonts w:cs="Arial"/>
                <w:sz w:val="18"/>
                <w:szCs w:val="18"/>
              </w:rPr>
            </w:r>
            <w:r w:rsidR="0045398E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641" w:type="dxa"/>
            <w:tcBorders>
              <w:top w:val="nil"/>
              <w:bottom w:val="nil"/>
              <w:right w:val="nil"/>
            </w:tcBorders>
          </w:tcPr>
          <w:p w:rsidR="008D035B" w:rsidRPr="00B67D30" w:rsidRDefault="008D035B" w:rsidP="0045398E">
            <w:pPr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t xml:space="preserve">für die </w:t>
            </w:r>
            <w:r w:rsidRPr="00B67D30">
              <w:rPr>
                <w:rFonts w:cs="Arial"/>
                <w:b/>
                <w:sz w:val="18"/>
                <w:szCs w:val="18"/>
              </w:rPr>
              <w:t>Wasserlöslichkeit</w:t>
            </w:r>
          </w:p>
        </w:tc>
      </w:tr>
      <w:tr w:rsidR="008D035B" w:rsidRPr="00B67D30" w:rsidTr="00BC22DB">
        <w:tc>
          <w:tcPr>
            <w:tcW w:w="421" w:type="dxa"/>
            <w:tcBorders>
              <w:bottom w:val="single" w:sz="4" w:space="0" w:color="auto"/>
            </w:tcBorders>
            <w:shd w:val="clear" w:color="auto" w:fill="CDE0F7"/>
          </w:tcPr>
          <w:p w:rsidR="008D035B" w:rsidRPr="00B67D30" w:rsidRDefault="00BC0B82" w:rsidP="00E11AE6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45398E">
              <w:rPr>
                <w:rFonts w:cs="Arial"/>
                <w:sz w:val="18"/>
                <w:szCs w:val="18"/>
              </w:rPr>
            </w:r>
            <w:r w:rsidR="0045398E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641" w:type="dxa"/>
            <w:tcBorders>
              <w:top w:val="nil"/>
              <w:bottom w:val="nil"/>
              <w:right w:val="nil"/>
            </w:tcBorders>
          </w:tcPr>
          <w:p w:rsidR="008D035B" w:rsidRPr="00B67D30" w:rsidRDefault="008D035B" w:rsidP="0045398E">
            <w:pPr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t xml:space="preserve">für den </w:t>
            </w:r>
            <w:r w:rsidRPr="00B67D30">
              <w:rPr>
                <w:rFonts w:cs="Arial"/>
                <w:b/>
                <w:sz w:val="18"/>
                <w:szCs w:val="18"/>
              </w:rPr>
              <w:t>niedermolekularen Anteil von Polymeren</w:t>
            </w:r>
          </w:p>
        </w:tc>
      </w:tr>
      <w:tr w:rsidR="008D035B" w:rsidRPr="00B67D30" w:rsidTr="00BC22DB">
        <w:tc>
          <w:tcPr>
            <w:tcW w:w="421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:rsidR="008D035B" w:rsidRPr="00B67D30" w:rsidRDefault="008D035B" w:rsidP="00E11AE6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641" w:type="dxa"/>
            <w:tcBorders>
              <w:top w:val="nil"/>
              <w:left w:val="nil"/>
              <w:bottom w:val="nil"/>
              <w:right w:val="nil"/>
            </w:tcBorders>
          </w:tcPr>
          <w:p w:rsidR="008D035B" w:rsidRPr="00B67D30" w:rsidRDefault="008D035B" w:rsidP="0045398E">
            <w:pPr>
              <w:rPr>
                <w:rFonts w:cs="Arial"/>
                <w:sz w:val="18"/>
                <w:szCs w:val="18"/>
              </w:rPr>
            </w:pPr>
          </w:p>
        </w:tc>
      </w:tr>
      <w:tr w:rsidR="008D035B" w:rsidRPr="00B67D30" w:rsidTr="00BC22DB">
        <w:tc>
          <w:tcPr>
            <w:tcW w:w="421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</w:tcPr>
          <w:p w:rsidR="008D035B" w:rsidRPr="00B67D30" w:rsidRDefault="008D035B" w:rsidP="00E11AE6">
            <w:pPr>
              <w:jc w:val="center"/>
              <w:rPr>
                <w:rFonts w:cs="Arial"/>
                <w:sz w:val="18"/>
                <w:szCs w:val="18"/>
                <w:u w:val="single"/>
              </w:rPr>
            </w:pPr>
          </w:p>
        </w:tc>
        <w:tc>
          <w:tcPr>
            <w:tcW w:w="8641" w:type="dxa"/>
            <w:tcBorders>
              <w:top w:val="nil"/>
              <w:left w:val="nil"/>
              <w:bottom w:val="nil"/>
              <w:right w:val="nil"/>
            </w:tcBorders>
          </w:tcPr>
          <w:p w:rsidR="008D035B" w:rsidRPr="00B67D30" w:rsidRDefault="008D035B" w:rsidP="0045398E">
            <w:pPr>
              <w:rPr>
                <w:rFonts w:cs="Arial"/>
                <w:sz w:val="18"/>
                <w:szCs w:val="18"/>
                <w:u w:val="single"/>
              </w:rPr>
            </w:pPr>
            <w:r w:rsidRPr="00B67D30">
              <w:rPr>
                <w:rFonts w:cs="Arial"/>
                <w:sz w:val="18"/>
                <w:szCs w:val="18"/>
                <w:u w:val="single"/>
              </w:rPr>
              <w:t xml:space="preserve">Ergänzende Angaben zur </w:t>
            </w:r>
            <w:r w:rsidRPr="00B67D30">
              <w:rPr>
                <w:rFonts w:cs="Arial"/>
                <w:b/>
                <w:sz w:val="18"/>
                <w:szCs w:val="18"/>
                <w:u w:val="single"/>
              </w:rPr>
              <w:t>Ausnahmen nach 3.5 g)</w:t>
            </w:r>
          </w:p>
        </w:tc>
      </w:tr>
      <w:tr w:rsidR="008D035B" w:rsidRPr="00B67D30" w:rsidTr="00E11AE6">
        <w:tc>
          <w:tcPr>
            <w:tcW w:w="421" w:type="dxa"/>
            <w:shd w:val="clear" w:color="auto" w:fill="CDE0F7"/>
          </w:tcPr>
          <w:p w:rsidR="008D035B" w:rsidRPr="00B67D30" w:rsidRDefault="00BC0B82" w:rsidP="00E11AE6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45398E">
              <w:rPr>
                <w:rFonts w:cs="Arial"/>
                <w:sz w:val="18"/>
                <w:szCs w:val="18"/>
              </w:rPr>
            </w:r>
            <w:r w:rsidR="0045398E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641" w:type="dxa"/>
            <w:tcBorders>
              <w:top w:val="nil"/>
              <w:bottom w:val="nil"/>
              <w:right w:val="nil"/>
            </w:tcBorders>
          </w:tcPr>
          <w:p w:rsidR="008D035B" w:rsidRPr="00B67D30" w:rsidRDefault="008D035B" w:rsidP="0045398E">
            <w:pPr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t xml:space="preserve">zu </w:t>
            </w:r>
            <w:r w:rsidRPr="00B67D30">
              <w:rPr>
                <w:rFonts w:cs="Arial"/>
                <w:b/>
                <w:sz w:val="18"/>
                <w:szCs w:val="18"/>
              </w:rPr>
              <w:t>molarer Masse</w:t>
            </w:r>
          </w:p>
        </w:tc>
      </w:tr>
      <w:tr w:rsidR="008D035B" w:rsidRPr="00B67D30" w:rsidTr="00E11AE6">
        <w:tc>
          <w:tcPr>
            <w:tcW w:w="421" w:type="dxa"/>
            <w:shd w:val="clear" w:color="auto" w:fill="CDE0F7"/>
          </w:tcPr>
          <w:p w:rsidR="008D035B" w:rsidRPr="00B67D30" w:rsidRDefault="00BC0B82" w:rsidP="00E11AE6">
            <w:pPr>
              <w:jc w:val="center"/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7D30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45398E">
              <w:rPr>
                <w:rFonts w:cs="Arial"/>
                <w:sz w:val="18"/>
                <w:szCs w:val="18"/>
              </w:rPr>
            </w:r>
            <w:r w:rsidR="0045398E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641" w:type="dxa"/>
            <w:tcBorders>
              <w:top w:val="nil"/>
              <w:bottom w:val="nil"/>
              <w:right w:val="nil"/>
            </w:tcBorders>
          </w:tcPr>
          <w:p w:rsidR="008D035B" w:rsidRPr="00B67D30" w:rsidRDefault="008D035B" w:rsidP="0045398E">
            <w:pPr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t xml:space="preserve">zum </w:t>
            </w:r>
            <w:r w:rsidRPr="00B67D30">
              <w:rPr>
                <w:rFonts w:cs="Arial"/>
                <w:b/>
                <w:sz w:val="18"/>
                <w:szCs w:val="18"/>
              </w:rPr>
              <w:t>Moleküldurchmesser</w:t>
            </w:r>
          </w:p>
        </w:tc>
      </w:tr>
    </w:tbl>
    <w:p w:rsidR="00CB66B5" w:rsidRDefault="00CB66B5" w:rsidP="00CB66B5">
      <w:pPr>
        <w:ind w:left="705" w:hanging="705"/>
        <w:rPr>
          <w:rFonts w:cs="Arial"/>
          <w:sz w:val="18"/>
          <w:szCs w:val="18"/>
        </w:rPr>
      </w:pPr>
    </w:p>
    <w:p w:rsidR="008B5518" w:rsidRPr="00B67D30" w:rsidRDefault="008B5518" w:rsidP="00CB66B5">
      <w:pPr>
        <w:ind w:left="705" w:hanging="705"/>
        <w:rPr>
          <w:rFonts w:cs="Arial"/>
          <w:sz w:val="18"/>
          <w:szCs w:val="18"/>
        </w:rPr>
      </w:pPr>
    </w:p>
    <w:p w:rsidR="00FC39EE" w:rsidRPr="00B67D30" w:rsidRDefault="00FC39EE" w:rsidP="000D2D90">
      <w:pPr>
        <w:rPr>
          <w:rFonts w:cs="Arial"/>
          <w:b/>
          <w:i/>
          <w:sz w:val="18"/>
          <w:szCs w:val="18"/>
        </w:rPr>
      </w:pPr>
      <w:r w:rsidRPr="00B67D30">
        <w:rPr>
          <w:rFonts w:cs="Arial"/>
          <w:b/>
          <w:i/>
          <w:sz w:val="18"/>
          <w:szCs w:val="18"/>
        </w:rPr>
        <w:t>7. Bemerkungen</w:t>
      </w:r>
    </w:p>
    <w:tbl>
      <w:tblPr>
        <w:tblStyle w:val="Tabellenraster"/>
        <w:tblW w:w="0" w:type="auto"/>
        <w:tblInd w:w="-5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067"/>
      </w:tblGrid>
      <w:tr w:rsidR="00FC39EE" w:rsidRPr="00B67D30" w:rsidTr="00BC0B82">
        <w:trPr>
          <w:trHeight w:val="2835"/>
        </w:trPr>
        <w:tc>
          <w:tcPr>
            <w:tcW w:w="9067" w:type="dxa"/>
            <w:shd w:val="clear" w:color="auto" w:fill="CDE0F7"/>
          </w:tcPr>
          <w:p w:rsidR="00FC39EE" w:rsidRPr="00B67D30" w:rsidRDefault="00FC39EE" w:rsidP="00FC39EE">
            <w:pPr>
              <w:rPr>
                <w:rFonts w:cs="Arial"/>
                <w:sz w:val="18"/>
                <w:szCs w:val="18"/>
              </w:rPr>
            </w:pPr>
            <w:r w:rsidRPr="00B67D30">
              <w:rPr>
                <w:rFonts w:cs="Arial"/>
                <w:sz w:val="18"/>
                <w:szCs w:val="18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bookmarkStart w:id="22" w:name="Text74"/>
            <w:r w:rsidRPr="00B67D3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B67D30">
              <w:rPr>
                <w:rFonts w:cs="Arial"/>
                <w:sz w:val="18"/>
                <w:szCs w:val="18"/>
              </w:rPr>
            </w:r>
            <w:r w:rsidRPr="00B67D30">
              <w:rPr>
                <w:rFonts w:cs="Arial"/>
                <w:sz w:val="18"/>
                <w:szCs w:val="18"/>
              </w:rPr>
              <w:fldChar w:fldCharType="separate"/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noProof/>
                <w:sz w:val="18"/>
                <w:szCs w:val="18"/>
              </w:rPr>
              <w:t> </w:t>
            </w:r>
            <w:r w:rsidRPr="00B67D30">
              <w:rPr>
                <w:rFonts w:cs="Arial"/>
                <w:sz w:val="18"/>
                <w:szCs w:val="18"/>
              </w:rPr>
              <w:fldChar w:fldCharType="end"/>
            </w:r>
            <w:bookmarkEnd w:id="22"/>
          </w:p>
        </w:tc>
      </w:tr>
    </w:tbl>
    <w:p w:rsidR="00FC39EE" w:rsidRPr="00B67D30" w:rsidRDefault="00FC39EE" w:rsidP="000D2D90">
      <w:pPr>
        <w:rPr>
          <w:rFonts w:cs="Arial"/>
          <w:sz w:val="18"/>
          <w:szCs w:val="18"/>
        </w:rPr>
      </w:pPr>
    </w:p>
    <w:p w:rsidR="00781962" w:rsidRPr="00B67D30" w:rsidRDefault="009B10F1" w:rsidP="000D2D90">
      <w:pPr>
        <w:rPr>
          <w:rFonts w:cs="Arial"/>
          <w:sz w:val="18"/>
          <w:szCs w:val="18"/>
        </w:rPr>
      </w:pPr>
      <w:r w:rsidRPr="00B67D30">
        <w:rPr>
          <w:rFonts w:cs="Arial"/>
          <w:b/>
          <w:sz w:val="18"/>
          <w:szCs w:val="18"/>
        </w:rPr>
        <w:t xml:space="preserve">Die </w:t>
      </w:r>
      <w:r w:rsidR="00FC39EE" w:rsidRPr="00B67D30">
        <w:rPr>
          <w:rFonts w:cs="Arial"/>
          <w:b/>
          <w:sz w:val="18"/>
          <w:szCs w:val="18"/>
        </w:rPr>
        <w:t xml:space="preserve">Anlage </w:t>
      </w:r>
      <w:r w:rsidR="008223B2" w:rsidRPr="00B67D30">
        <w:rPr>
          <w:rFonts w:cs="Arial"/>
          <w:b/>
          <w:sz w:val="18"/>
          <w:szCs w:val="18"/>
        </w:rPr>
        <w:t>5</w:t>
      </w:r>
      <w:r w:rsidR="00FC39EE" w:rsidRPr="00B67D30">
        <w:rPr>
          <w:rFonts w:cs="Arial"/>
          <w:b/>
          <w:sz w:val="18"/>
          <w:szCs w:val="18"/>
        </w:rPr>
        <w:t xml:space="preserve"> </w:t>
      </w:r>
      <w:r w:rsidRPr="00B67D30">
        <w:rPr>
          <w:rFonts w:cs="Arial"/>
          <w:b/>
          <w:sz w:val="18"/>
          <w:szCs w:val="18"/>
        </w:rPr>
        <w:t>und die Prüfberichte können der RAL gGm</w:t>
      </w:r>
      <w:r w:rsidR="00781962" w:rsidRPr="00B67D30">
        <w:rPr>
          <w:rFonts w:cs="Arial"/>
          <w:b/>
          <w:sz w:val="18"/>
          <w:szCs w:val="18"/>
        </w:rPr>
        <w:t xml:space="preserve">bH </w:t>
      </w:r>
      <w:r w:rsidR="00214C20" w:rsidRPr="00B67D30">
        <w:rPr>
          <w:rFonts w:cs="Arial"/>
          <w:b/>
          <w:sz w:val="18"/>
          <w:szCs w:val="18"/>
        </w:rPr>
        <w:t xml:space="preserve">unter dem Betreff "DE-UZ 178" </w:t>
      </w:r>
      <w:r w:rsidR="008223B2" w:rsidRPr="00B67D30">
        <w:rPr>
          <w:rFonts w:cs="Arial"/>
          <w:b/>
          <w:sz w:val="18"/>
          <w:szCs w:val="18"/>
        </w:rPr>
        <w:t xml:space="preserve">auch direkt per E-Mail an </w:t>
      </w:r>
      <w:hyperlink r:id="rId10" w:history="1">
        <w:r w:rsidR="008223B2" w:rsidRPr="00B67D30">
          <w:rPr>
            <w:rStyle w:val="Hyperlink"/>
            <w:rFonts w:cs="Arial"/>
            <w:sz w:val="18"/>
            <w:szCs w:val="18"/>
          </w:rPr>
          <w:t>umweltzeichen@ral.de</w:t>
        </w:r>
      </w:hyperlink>
      <w:r w:rsidR="008223B2" w:rsidRPr="00B67D30">
        <w:rPr>
          <w:rFonts w:cs="Arial"/>
          <w:b/>
          <w:sz w:val="18"/>
          <w:szCs w:val="18"/>
        </w:rPr>
        <w:t xml:space="preserve"> vorgelegt werden.</w:t>
      </w:r>
    </w:p>
    <w:p w:rsidR="00214C20" w:rsidRPr="00B67D30" w:rsidRDefault="00214C20" w:rsidP="000D2D90">
      <w:pPr>
        <w:rPr>
          <w:rFonts w:cs="Arial"/>
          <w:sz w:val="18"/>
          <w:szCs w:val="18"/>
        </w:rPr>
      </w:pPr>
    </w:p>
    <w:p w:rsidR="009A7232" w:rsidRPr="00B67D30" w:rsidRDefault="00214C20" w:rsidP="000D2D90">
      <w:pPr>
        <w:rPr>
          <w:rFonts w:cs="Arial"/>
          <w:sz w:val="18"/>
          <w:szCs w:val="18"/>
        </w:rPr>
      </w:pPr>
      <w:r w:rsidRPr="00B67D30">
        <w:rPr>
          <w:rFonts w:cs="Arial"/>
          <w:sz w:val="18"/>
          <w:szCs w:val="18"/>
        </w:rPr>
        <w:t xml:space="preserve">Telefonnummer für Rückfragen: </w:t>
      </w:r>
      <w:r w:rsidR="009A7232" w:rsidRPr="00B67D30">
        <w:rPr>
          <w:rFonts w:cs="Arial"/>
          <w:sz w:val="18"/>
          <w:szCs w:val="18"/>
        </w:rPr>
        <w:t>022</w:t>
      </w:r>
      <w:r w:rsidR="00522360" w:rsidRPr="00B67D30">
        <w:rPr>
          <w:rFonts w:cs="Arial"/>
          <w:sz w:val="18"/>
          <w:szCs w:val="18"/>
        </w:rPr>
        <w:t>8</w:t>
      </w:r>
      <w:r w:rsidR="009A7232" w:rsidRPr="00B67D30">
        <w:rPr>
          <w:rFonts w:cs="Arial"/>
          <w:sz w:val="18"/>
          <w:szCs w:val="18"/>
        </w:rPr>
        <w:t>/</w:t>
      </w:r>
      <w:r w:rsidR="00522360" w:rsidRPr="00B67D30">
        <w:rPr>
          <w:rFonts w:cs="Arial"/>
          <w:sz w:val="18"/>
          <w:szCs w:val="18"/>
        </w:rPr>
        <w:t>68895-1</w:t>
      </w:r>
      <w:r w:rsidRPr="00B67D30">
        <w:rPr>
          <w:rFonts w:cs="Arial"/>
          <w:sz w:val="18"/>
          <w:szCs w:val="18"/>
        </w:rPr>
        <w:t>90</w:t>
      </w:r>
    </w:p>
    <w:p w:rsidR="00214C20" w:rsidRPr="00B67D30" w:rsidRDefault="00214C20" w:rsidP="000D2D90">
      <w:pPr>
        <w:rPr>
          <w:rFonts w:cs="Arial"/>
          <w:sz w:val="18"/>
          <w:szCs w:val="18"/>
        </w:rPr>
      </w:pPr>
    </w:p>
    <w:p w:rsidR="00FC39EE" w:rsidRPr="00B67D30" w:rsidRDefault="00FC39EE" w:rsidP="00A36B9A">
      <w:pPr>
        <w:rPr>
          <w:rFonts w:cs="Arial"/>
          <w:sz w:val="18"/>
          <w:szCs w:val="18"/>
        </w:rPr>
      </w:pPr>
    </w:p>
    <w:p w:rsidR="00294337" w:rsidRPr="00B67D30" w:rsidRDefault="00294337" w:rsidP="00294337">
      <w:pPr>
        <w:rPr>
          <w:rFonts w:cs="Arial"/>
          <w:sz w:val="18"/>
          <w:szCs w:val="18"/>
        </w:rPr>
      </w:pPr>
    </w:p>
    <w:tbl>
      <w:tblPr>
        <w:tblStyle w:val="Tabellenraster"/>
        <w:tblW w:w="9331" w:type="dxa"/>
        <w:tblInd w:w="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325"/>
        <w:gridCol w:w="2014"/>
        <w:gridCol w:w="443"/>
        <w:gridCol w:w="5549"/>
      </w:tblGrid>
      <w:tr w:rsidR="00294337" w:rsidRPr="00F1664D" w:rsidTr="006D1B1F">
        <w:trPr>
          <w:trHeight w:val="488"/>
        </w:trPr>
        <w:tc>
          <w:tcPr>
            <w:tcW w:w="1325" w:type="dxa"/>
            <w:tcBorders>
              <w:right w:val="single" w:sz="4" w:space="0" w:color="auto"/>
            </w:tcBorders>
            <w:vAlign w:val="center"/>
          </w:tcPr>
          <w:p w:rsidR="00294337" w:rsidRPr="00C8019C" w:rsidRDefault="00294337" w:rsidP="006D1B1F">
            <w:pPr>
              <w:rPr>
                <w:rFonts w:cs="Arial"/>
                <w:sz w:val="18"/>
                <w:szCs w:val="18"/>
              </w:rPr>
            </w:pPr>
            <w:r w:rsidRPr="00C8019C">
              <w:rPr>
                <w:rFonts w:cs="Arial"/>
                <w:sz w:val="18"/>
                <w:szCs w:val="18"/>
              </w:rPr>
              <w:t>Ort</w:t>
            </w:r>
            <w:r w:rsidRPr="00C8019C">
              <w:rPr>
                <w:rFonts w:cs="Arial"/>
                <w:sz w:val="18"/>
                <w:szCs w:val="18"/>
              </w:rPr>
              <w:t>: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DE0F7"/>
            <w:vAlign w:val="center"/>
          </w:tcPr>
          <w:p w:rsidR="00294337" w:rsidRPr="00F1664D" w:rsidRDefault="00294337" w:rsidP="006D1B1F">
            <w:pPr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23" w:name="Text18"/>
            <w:r w:rsidRPr="00F1664D">
              <w:rPr>
                <w:rFonts w:cs="Arial"/>
              </w:rPr>
              <w:instrText xml:space="preserve"> FORMTEXT </w:instrText>
            </w:r>
            <w:r w:rsidRPr="00F1664D">
              <w:rPr>
                <w:rFonts w:cs="Arial"/>
              </w:rPr>
            </w:r>
            <w:r w:rsidRPr="00F1664D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t> </w:t>
            </w:r>
            <w:r w:rsidRPr="00F1664D">
              <w:rPr>
                <w:rFonts w:cs="Arial"/>
              </w:rPr>
              <w:t> </w:t>
            </w:r>
            <w:r w:rsidRPr="00F1664D">
              <w:rPr>
                <w:rFonts w:cs="Arial"/>
              </w:rPr>
              <w:t> </w:t>
            </w:r>
            <w:r w:rsidRPr="00F1664D">
              <w:rPr>
                <w:rFonts w:cs="Arial"/>
              </w:rPr>
              <w:t> </w:t>
            </w:r>
            <w:r w:rsidRPr="00F1664D">
              <w:rPr>
                <w:rFonts w:cs="Arial"/>
              </w:rPr>
              <w:t> </w:t>
            </w:r>
            <w:r w:rsidRPr="00F1664D">
              <w:rPr>
                <w:rFonts w:cs="Arial"/>
              </w:rPr>
              <w:fldChar w:fldCharType="end"/>
            </w:r>
            <w:bookmarkEnd w:id="23"/>
          </w:p>
        </w:tc>
        <w:tc>
          <w:tcPr>
            <w:tcW w:w="443" w:type="dxa"/>
            <w:tcBorders>
              <w:left w:val="single" w:sz="4" w:space="0" w:color="auto"/>
              <w:right w:val="single" w:sz="4" w:space="0" w:color="auto"/>
            </w:tcBorders>
          </w:tcPr>
          <w:p w:rsidR="00294337" w:rsidRPr="00F1664D" w:rsidRDefault="00294337" w:rsidP="006D1B1F">
            <w:pPr>
              <w:jc w:val="center"/>
              <w:rPr>
                <w:rFonts w:cs="Arial"/>
                <w:b/>
              </w:rPr>
            </w:pPr>
          </w:p>
        </w:tc>
        <w:sdt>
          <w:sdtPr>
            <w:rPr>
              <w:rFonts w:cs="Arial"/>
              <w:b/>
            </w:rPr>
            <w:id w:val="-1286190341"/>
            <w:showingPlcHdr/>
            <w:picture/>
          </w:sdtPr>
          <w:sdtContent>
            <w:tc>
              <w:tcPr>
                <w:tcW w:w="5549" w:type="dxa"/>
                <w:vMerge w:val="restar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CDE0F7"/>
                <w:vAlign w:val="center"/>
              </w:tcPr>
              <w:p w:rsidR="00294337" w:rsidRPr="00F1664D" w:rsidRDefault="00294337" w:rsidP="006D1B1F">
                <w:pPr>
                  <w:jc w:val="center"/>
                  <w:rPr>
                    <w:rFonts w:cs="Arial"/>
                    <w:b/>
                  </w:rPr>
                </w:pPr>
                <w:r w:rsidRPr="00E47BFC">
                  <w:rPr>
                    <w:rFonts w:cs="Arial"/>
                    <w:b/>
                    <w:noProof/>
                    <w:shd w:val="clear" w:color="auto" w:fill="CDE0F7"/>
                  </w:rPr>
                  <w:drawing>
                    <wp:inline distT="0" distB="0" distL="0" distR="0" wp14:anchorId="4829217A" wp14:editId="6CF6169D">
                      <wp:extent cx="1905000" cy="1905000"/>
                      <wp:effectExtent l="0" t="0" r="0" b="0"/>
                      <wp:docPr id="3" name="Bild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05000" cy="190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294337" w:rsidRPr="00F1664D" w:rsidTr="006D1B1F">
        <w:tc>
          <w:tcPr>
            <w:tcW w:w="1325" w:type="dxa"/>
            <w:vAlign w:val="center"/>
          </w:tcPr>
          <w:p w:rsidR="00294337" w:rsidRPr="00C8019C" w:rsidRDefault="00294337" w:rsidP="006D1B1F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4337" w:rsidRPr="00F1664D" w:rsidRDefault="00294337" w:rsidP="006D1B1F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43" w:type="dxa"/>
            <w:tcBorders>
              <w:right w:val="single" w:sz="4" w:space="0" w:color="auto"/>
            </w:tcBorders>
          </w:tcPr>
          <w:p w:rsidR="00294337" w:rsidRPr="00F1664D" w:rsidRDefault="00294337" w:rsidP="006D1B1F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5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DE0F7"/>
            <w:vAlign w:val="center"/>
          </w:tcPr>
          <w:p w:rsidR="00294337" w:rsidRPr="00F1664D" w:rsidRDefault="00294337" w:rsidP="006D1B1F">
            <w:pPr>
              <w:jc w:val="center"/>
              <w:rPr>
                <w:rFonts w:cs="Arial"/>
                <w:b/>
              </w:rPr>
            </w:pPr>
          </w:p>
        </w:tc>
      </w:tr>
      <w:tr w:rsidR="00294337" w:rsidRPr="00F1664D" w:rsidTr="006D1B1F">
        <w:trPr>
          <w:trHeight w:val="561"/>
        </w:trPr>
        <w:tc>
          <w:tcPr>
            <w:tcW w:w="1325" w:type="dxa"/>
            <w:tcBorders>
              <w:right w:val="single" w:sz="4" w:space="0" w:color="auto"/>
            </w:tcBorders>
            <w:vAlign w:val="center"/>
          </w:tcPr>
          <w:p w:rsidR="00294337" w:rsidRPr="00C8019C" w:rsidRDefault="00294337" w:rsidP="006D1B1F">
            <w:pPr>
              <w:rPr>
                <w:rFonts w:cs="Arial"/>
                <w:sz w:val="18"/>
                <w:szCs w:val="18"/>
              </w:rPr>
            </w:pPr>
            <w:r w:rsidRPr="00C8019C">
              <w:rPr>
                <w:rFonts w:cs="Arial"/>
                <w:sz w:val="18"/>
                <w:szCs w:val="18"/>
              </w:rPr>
              <w:t>Dat</w:t>
            </w:r>
            <w:r w:rsidRPr="00C8019C">
              <w:rPr>
                <w:rFonts w:cs="Arial"/>
                <w:sz w:val="18"/>
                <w:szCs w:val="18"/>
              </w:rPr>
              <w:t>um</w:t>
            </w:r>
            <w:r w:rsidRPr="00C8019C">
              <w:rPr>
                <w:rFonts w:cs="Arial"/>
                <w:sz w:val="18"/>
                <w:szCs w:val="18"/>
              </w:rPr>
              <w:t>: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DE0F7"/>
            <w:vAlign w:val="center"/>
          </w:tcPr>
          <w:p w:rsidR="00294337" w:rsidRPr="00F1664D" w:rsidRDefault="00294337" w:rsidP="006D1B1F">
            <w:pPr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24" w:name="Text19"/>
            <w:r w:rsidRPr="00F1664D">
              <w:rPr>
                <w:rFonts w:cs="Arial"/>
              </w:rPr>
              <w:instrText xml:space="preserve"> FORMTEXT </w:instrText>
            </w:r>
            <w:r w:rsidRPr="00F1664D">
              <w:rPr>
                <w:rFonts w:cs="Arial"/>
              </w:rPr>
            </w:r>
            <w:r w:rsidRPr="00F1664D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 w:rsidRPr="00F1664D">
              <w:rPr>
                <w:rFonts w:cs="Arial"/>
              </w:rPr>
              <w:fldChar w:fldCharType="end"/>
            </w:r>
            <w:bookmarkEnd w:id="24"/>
          </w:p>
        </w:tc>
        <w:tc>
          <w:tcPr>
            <w:tcW w:w="443" w:type="dxa"/>
            <w:tcBorders>
              <w:left w:val="single" w:sz="4" w:space="0" w:color="auto"/>
              <w:right w:val="single" w:sz="4" w:space="0" w:color="auto"/>
            </w:tcBorders>
          </w:tcPr>
          <w:p w:rsidR="00294337" w:rsidRPr="00F1664D" w:rsidRDefault="00294337" w:rsidP="006D1B1F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5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DE0F7"/>
            <w:vAlign w:val="center"/>
          </w:tcPr>
          <w:p w:rsidR="00294337" w:rsidRPr="00F1664D" w:rsidRDefault="00294337" w:rsidP="006D1B1F">
            <w:pPr>
              <w:jc w:val="right"/>
              <w:rPr>
                <w:rFonts w:cs="Arial"/>
                <w:b/>
              </w:rPr>
            </w:pPr>
          </w:p>
        </w:tc>
      </w:tr>
      <w:tr w:rsidR="00294337" w:rsidRPr="00F1664D" w:rsidTr="006D1B1F">
        <w:trPr>
          <w:trHeight w:val="1490"/>
        </w:trPr>
        <w:tc>
          <w:tcPr>
            <w:tcW w:w="1325" w:type="dxa"/>
            <w:vAlign w:val="center"/>
          </w:tcPr>
          <w:p w:rsidR="00294337" w:rsidRPr="00F1664D" w:rsidRDefault="00294337" w:rsidP="006D1B1F">
            <w:pPr>
              <w:rPr>
                <w:rFonts w:cs="Arial"/>
                <w:b/>
              </w:rPr>
            </w:pPr>
          </w:p>
        </w:tc>
        <w:tc>
          <w:tcPr>
            <w:tcW w:w="2014" w:type="dxa"/>
            <w:tcBorders>
              <w:top w:val="single" w:sz="4" w:space="0" w:color="auto"/>
            </w:tcBorders>
            <w:vAlign w:val="center"/>
          </w:tcPr>
          <w:p w:rsidR="00294337" w:rsidRPr="00F1664D" w:rsidRDefault="00294337" w:rsidP="006D1B1F">
            <w:pPr>
              <w:rPr>
                <w:rFonts w:cs="Arial"/>
                <w:b/>
              </w:rPr>
            </w:pPr>
          </w:p>
        </w:tc>
        <w:tc>
          <w:tcPr>
            <w:tcW w:w="443" w:type="dxa"/>
            <w:tcBorders>
              <w:right w:val="single" w:sz="4" w:space="0" w:color="auto"/>
            </w:tcBorders>
          </w:tcPr>
          <w:p w:rsidR="00294337" w:rsidRPr="00F1664D" w:rsidRDefault="00294337" w:rsidP="006D1B1F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5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DE0F7"/>
            <w:vAlign w:val="center"/>
          </w:tcPr>
          <w:p w:rsidR="00294337" w:rsidRPr="00F1664D" w:rsidRDefault="00294337" w:rsidP="006D1B1F">
            <w:pPr>
              <w:jc w:val="right"/>
              <w:rPr>
                <w:rFonts w:cs="Arial"/>
                <w:b/>
              </w:rPr>
            </w:pPr>
          </w:p>
        </w:tc>
      </w:tr>
      <w:tr w:rsidR="00294337" w:rsidRPr="00E47BFC" w:rsidTr="006D1B1F">
        <w:tc>
          <w:tcPr>
            <w:tcW w:w="1325" w:type="dxa"/>
            <w:vAlign w:val="center"/>
          </w:tcPr>
          <w:p w:rsidR="00294337" w:rsidRPr="00F1664D" w:rsidRDefault="00294337" w:rsidP="006D1B1F">
            <w:pPr>
              <w:rPr>
                <w:rFonts w:cs="Arial"/>
                <w:b/>
              </w:rPr>
            </w:pPr>
          </w:p>
        </w:tc>
        <w:tc>
          <w:tcPr>
            <w:tcW w:w="2014" w:type="dxa"/>
            <w:vAlign w:val="center"/>
          </w:tcPr>
          <w:p w:rsidR="00294337" w:rsidRPr="00F1664D" w:rsidRDefault="00294337" w:rsidP="006D1B1F">
            <w:pPr>
              <w:rPr>
                <w:rFonts w:cs="Arial"/>
              </w:rPr>
            </w:pPr>
          </w:p>
        </w:tc>
        <w:tc>
          <w:tcPr>
            <w:tcW w:w="443" w:type="dxa"/>
          </w:tcPr>
          <w:p w:rsidR="00294337" w:rsidRPr="00F1664D" w:rsidRDefault="00294337" w:rsidP="006D1B1F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5549" w:type="dxa"/>
            <w:tcBorders>
              <w:top w:val="single" w:sz="4" w:space="0" w:color="auto"/>
            </w:tcBorders>
            <w:vAlign w:val="center"/>
          </w:tcPr>
          <w:p w:rsidR="00294337" w:rsidRPr="00E47BFC" w:rsidRDefault="00294337" w:rsidP="006D1B1F">
            <w:pPr>
              <w:jc w:val="center"/>
              <w:rPr>
                <w:rFonts w:cs="Arial"/>
                <w:b/>
                <w:lang w:val="en-GB"/>
              </w:rPr>
            </w:pPr>
            <w:r w:rsidRPr="0058162F">
              <w:rPr>
                <w:rFonts w:cs="Arial"/>
                <w:sz w:val="18"/>
                <w:szCs w:val="18"/>
                <w:lang w:val="en-GB"/>
              </w:rPr>
              <w:t>(</w:t>
            </w:r>
            <w:proofErr w:type="spellStart"/>
            <w:r>
              <w:rPr>
                <w:rFonts w:cs="Arial"/>
                <w:sz w:val="18"/>
                <w:szCs w:val="18"/>
                <w:lang w:val="en-GB"/>
              </w:rPr>
              <w:t>Rechtsverbindliche</w:t>
            </w:r>
            <w:proofErr w:type="spellEnd"/>
            <w:r>
              <w:rPr>
                <w:rFonts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sz w:val="18"/>
                <w:szCs w:val="18"/>
                <w:lang w:val="en-GB"/>
              </w:rPr>
              <w:t>Unterschrift</w:t>
            </w:r>
            <w:proofErr w:type="spellEnd"/>
            <w:r>
              <w:rPr>
                <w:rFonts w:cs="Arial"/>
                <w:sz w:val="18"/>
                <w:szCs w:val="18"/>
                <w:lang w:val="en-GB"/>
              </w:rPr>
              <w:t xml:space="preserve"> und </w:t>
            </w:r>
            <w:proofErr w:type="spellStart"/>
            <w:r>
              <w:rPr>
                <w:rFonts w:cs="Arial"/>
                <w:sz w:val="18"/>
                <w:szCs w:val="18"/>
                <w:lang w:val="en-GB"/>
              </w:rPr>
              <w:t>Firmenstempel</w:t>
            </w:r>
            <w:proofErr w:type="spellEnd"/>
            <w:r w:rsidRPr="0058162F">
              <w:rPr>
                <w:rFonts w:cs="Arial"/>
                <w:sz w:val="18"/>
                <w:szCs w:val="18"/>
                <w:lang w:val="en-GB"/>
              </w:rPr>
              <w:t>)</w:t>
            </w:r>
          </w:p>
        </w:tc>
      </w:tr>
    </w:tbl>
    <w:p w:rsidR="00294337" w:rsidRPr="00DF454E" w:rsidRDefault="00294337" w:rsidP="00294337">
      <w:pPr>
        <w:rPr>
          <w:rFonts w:cs="Arial"/>
          <w:sz w:val="18"/>
          <w:szCs w:val="18"/>
          <w:lang w:val="en-GB"/>
        </w:rPr>
      </w:pPr>
    </w:p>
    <w:p w:rsidR="00291423" w:rsidRPr="00294337" w:rsidRDefault="00291423" w:rsidP="00294337">
      <w:pPr>
        <w:rPr>
          <w:rFonts w:cs="Arial"/>
          <w:sz w:val="18"/>
          <w:szCs w:val="18"/>
          <w:lang w:val="en-GB"/>
        </w:rPr>
      </w:pPr>
    </w:p>
    <w:sectPr w:rsidR="00291423" w:rsidRPr="00294337" w:rsidSect="00FC39EE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398E" w:rsidRDefault="0045398E">
      <w:r>
        <w:separator/>
      </w:r>
    </w:p>
  </w:endnote>
  <w:endnote w:type="continuationSeparator" w:id="0">
    <w:p w:rsidR="0045398E" w:rsidRDefault="00453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398E" w:rsidRPr="00BF332D" w:rsidRDefault="0045398E">
    <w:pPr>
      <w:pStyle w:val="Fuzeile"/>
      <w:rPr>
        <w:rFonts w:ascii="Arial" w:hAnsi="Arial" w:cs="Arial"/>
        <w:sz w:val="22"/>
        <w:szCs w:val="22"/>
      </w:rPr>
    </w:pPr>
    <w:r w:rsidRPr="00BF332D">
      <w:rPr>
        <w:rFonts w:ascii="Arial" w:hAnsi="Arial" w:cs="Arial"/>
        <w:sz w:val="22"/>
        <w:szCs w:val="22"/>
      </w:rPr>
      <w:t xml:space="preserve">Anlage </w:t>
    </w:r>
    <w:r>
      <w:rPr>
        <w:rFonts w:ascii="Arial" w:hAnsi="Arial" w:cs="Arial"/>
        <w:sz w:val="22"/>
        <w:szCs w:val="22"/>
      </w:rPr>
      <w:t>5</w:t>
    </w:r>
    <w:r w:rsidRPr="00BF332D">
      <w:rPr>
        <w:rFonts w:ascii="Arial" w:hAnsi="Arial" w:cs="Arial"/>
        <w:sz w:val="22"/>
        <w:szCs w:val="22"/>
      </w:rPr>
      <w:tab/>
    </w:r>
    <w:r w:rsidRPr="00BF332D">
      <w:rPr>
        <w:rStyle w:val="Seitenzahl"/>
        <w:rFonts w:ascii="Arial" w:hAnsi="Arial" w:cs="Arial"/>
        <w:sz w:val="22"/>
        <w:szCs w:val="22"/>
      </w:rPr>
      <w:fldChar w:fldCharType="begin"/>
    </w:r>
    <w:r w:rsidRPr="00BF332D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Pr="00BF332D">
      <w:rPr>
        <w:rStyle w:val="Seitenzahl"/>
        <w:rFonts w:ascii="Arial" w:hAnsi="Arial" w:cs="Arial"/>
        <w:sz w:val="22"/>
        <w:szCs w:val="22"/>
      </w:rPr>
      <w:fldChar w:fldCharType="separate"/>
    </w:r>
    <w:r>
      <w:rPr>
        <w:rStyle w:val="Seitenzahl"/>
        <w:rFonts w:ascii="Arial" w:hAnsi="Arial" w:cs="Arial"/>
        <w:noProof/>
        <w:sz w:val="22"/>
        <w:szCs w:val="22"/>
      </w:rPr>
      <w:t>7</w:t>
    </w:r>
    <w:r w:rsidRPr="00BF332D">
      <w:rPr>
        <w:rStyle w:val="Seitenzahl"/>
        <w:rFonts w:ascii="Arial" w:hAnsi="Arial" w:cs="Arial"/>
        <w:sz w:val="22"/>
        <w:szCs w:val="22"/>
      </w:rPr>
      <w:fldChar w:fldCharType="end"/>
    </w:r>
    <w:r w:rsidRPr="00BF332D">
      <w:rPr>
        <w:rStyle w:val="Seitenzahl"/>
        <w:rFonts w:ascii="Arial" w:hAnsi="Arial" w:cs="Arial"/>
        <w:sz w:val="22"/>
        <w:szCs w:val="22"/>
      </w:rPr>
      <w:t>/</w:t>
    </w:r>
    <w:r w:rsidRPr="00BF332D">
      <w:rPr>
        <w:rStyle w:val="Seitenzahl"/>
        <w:rFonts w:ascii="Arial" w:hAnsi="Arial" w:cs="Arial"/>
        <w:sz w:val="22"/>
        <w:szCs w:val="22"/>
      </w:rPr>
      <w:fldChar w:fldCharType="begin"/>
    </w:r>
    <w:r w:rsidRPr="00BF332D">
      <w:rPr>
        <w:rStyle w:val="Seitenzahl"/>
        <w:rFonts w:ascii="Arial" w:hAnsi="Arial" w:cs="Arial"/>
        <w:sz w:val="22"/>
        <w:szCs w:val="22"/>
      </w:rPr>
      <w:instrText xml:space="preserve"> NUMPAGES </w:instrText>
    </w:r>
    <w:r w:rsidRPr="00BF332D">
      <w:rPr>
        <w:rStyle w:val="Seitenzahl"/>
        <w:rFonts w:ascii="Arial" w:hAnsi="Arial" w:cs="Arial"/>
        <w:sz w:val="22"/>
        <w:szCs w:val="22"/>
      </w:rPr>
      <w:fldChar w:fldCharType="separate"/>
    </w:r>
    <w:r>
      <w:rPr>
        <w:rStyle w:val="Seitenzahl"/>
        <w:rFonts w:ascii="Arial" w:hAnsi="Arial" w:cs="Arial"/>
        <w:noProof/>
        <w:sz w:val="22"/>
        <w:szCs w:val="22"/>
      </w:rPr>
      <w:t>8</w:t>
    </w:r>
    <w:r w:rsidRPr="00BF332D">
      <w:rPr>
        <w:rStyle w:val="Seitenzahl"/>
        <w:rFonts w:ascii="Arial" w:hAnsi="Arial" w:cs="Arial"/>
        <w:sz w:val="22"/>
        <w:szCs w:val="22"/>
      </w:rPr>
      <w:fldChar w:fldCharType="end"/>
    </w:r>
    <w:r w:rsidRPr="00BF332D">
      <w:rPr>
        <w:rStyle w:val="Seitenzahl"/>
        <w:rFonts w:ascii="Arial" w:hAnsi="Arial" w:cs="Arial"/>
        <w:sz w:val="22"/>
        <w:szCs w:val="22"/>
      </w:rPr>
      <w:tab/>
    </w:r>
    <w:r>
      <w:rPr>
        <w:rStyle w:val="Seitenzahl"/>
        <w:rFonts w:ascii="Arial" w:hAnsi="Arial" w:cs="Arial"/>
        <w:sz w:val="22"/>
        <w:szCs w:val="22"/>
      </w:rPr>
      <w:t>DE-UZ 178 Ausgabe Januar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398E" w:rsidRDefault="0045398E">
      <w:r>
        <w:separator/>
      </w:r>
    </w:p>
  </w:footnote>
  <w:footnote w:type="continuationSeparator" w:id="0">
    <w:p w:rsidR="0045398E" w:rsidRDefault="004539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398E" w:rsidRDefault="0045398E" w:rsidP="00BC22DB">
    <w:pPr>
      <w:pStyle w:val="Kopfzeile"/>
      <w:tabs>
        <w:tab w:val="clear" w:pos="4536"/>
        <w:tab w:val="clear" w:pos="9072"/>
        <w:tab w:val="right" w:pos="0"/>
        <w:tab w:val="right" w:pos="9638"/>
      </w:tabs>
      <w:rPr>
        <w:b/>
        <w:sz w:val="18"/>
        <w:szCs w:val="18"/>
      </w:rPr>
    </w:pPr>
    <w:r>
      <w:rPr>
        <w:noProof/>
      </w:rPr>
      <w:drawing>
        <wp:inline distT="0" distB="0" distL="0" distR="0" wp14:anchorId="4D160F6C" wp14:editId="625A8177">
          <wp:extent cx="876616" cy="568575"/>
          <wp:effectExtent l="0" t="0" r="0" b="3175"/>
          <wp:docPr id="23" name="Grafik 22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17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Grafik 22">
                    <a:extLst>
                      <a:ext uri="{FF2B5EF4-FFF2-40B4-BE49-F238E27FC236}">
                        <a16:creationId xmlns:a16="http://schemas.microsoft.com/office/drawing/2014/main" id="{00000000-0008-0000-0000-000017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6616" cy="568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rPr>
        <w:b/>
        <w:sz w:val="18"/>
        <w:szCs w:val="18"/>
      </w:rPr>
      <w:t>Letzte Aktualisierung</w:t>
    </w:r>
    <w:r w:rsidRPr="0081632D">
      <w:rPr>
        <w:b/>
        <w:sz w:val="18"/>
        <w:szCs w:val="18"/>
      </w:rPr>
      <w:t xml:space="preserve">:   </w:t>
    </w:r>
    <w:r>
      <w:rPr>
        <w:b/>
        <w:sz w:val="18"/>
        <w:szCs w:val="18"/>
      </w:rPr>
      <w:t>12.04.2022</w:t>
    </w:r>
  </w:p>
  <w:p w:rsidR="0045398E" w:rsidRDefault="0045398E" w:rsidP="00BC22DB">
    <w:pPr>
      <w:pStyle w:val="Kopfzeile"/>
      <w:tabs>
        <w:tab w:val="clear" w:pos="4536"/>
        <w:tab w:val="clear" w:pos="9072"/>
        <w:tab w:val="right" w:pos="0"/>
        <w:tab w:val="right" w:pos="963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474E1"/>
    <w:multiLevelType w:val="multilevel"/>
    <w:tmpl w:val="52DE691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CC9356C"/>
    <w:multiLevelType w:val="hybridMultilevel"/>
    <w:tmpl w:val="55D43A32"/>
    <w:lvl w:ilvl="0" w:tplc="77C0881A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00797"/>
    <w:multiLevelType w:val="multilevel"/>
    <w:tmpl w:val="BC7457A8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A61AEF"/>
    <w:multiLevelType w:val="hybridMultilevel"/>
    <w:tmpl w:val="F30A47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F87947"/>
    <w:multiLevelType w:val="hybridMultilevel"/>
    <w:tmpl w:val="BE72D61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B360C7"/>
    <w:multiLevelType w:val="multilevel"/>
    <w:tmpl w:val="5EDEE862"/>
    <w:lvl w:ilvl="0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A75F39"/>
    <w:multiLevelType w:val="multilevel"/>
    <w:tmpl w:val="9FE0EE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23753C6"/>
    <w:multiLevelType w:val="hybridMultilevel"/>
    <w:tmpl w:val="133097A0"/>
    <w:lvl w:ilvl="0" w:tplc="77C0881A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C91FCF"/>
    <w:multiLevelType w:val="hybridMultilevel"/>
    <w:tmpl w:val="F36408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AA41CC"/>
    <w:multiLevelType w:val="hybridMultilevel"/>
    <w:tmpl w:val="EAFEB8A4"/>
    <w:lvl w:ilvl="0" w:tplc="77C0881A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FE1BAA"/>
    <w:multiLevelType w:val="hybridMultilevel"/>
    <w:tmpl w:val="F1B07446"/>
    <w:lvl w:ilvl="0" w:tplc="77C0881A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3F173A"/>
    <w:multiLevelType w:val="hybridMultilevel"/>
    <w:tmpl w:val="6F50AE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1154E8"/>
    <w:multiLevelType w:val="hybridMultilevel"/>
    <w:tmpl w:val="449EB1AC"/>
    <w:lvl w:ilvl="0" w:tplc="A858D17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364E8D"/>
    <w:multiLevelType w:val="hybridMultilevel"/>
    <w:tmpl w:val="5B2E4CBC"/>
    <w:lvl w:ilvl="0" w:tplc="0407000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C82424"/>
    <w:multiLevelType w:val="hybridMultilevel"/>
    <w:tmpl w:val="7E96CDA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403079"/>
    <w:multiLevelType w:val="hybridMultilevel"/>
    <w:tmpl w:val="C12650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236B4F"/>
    <w:multiLevelType w:val="hybridMultilevel"/>
    <w:tmpl w:val="0DDC0B94"/>
    <w:lvl w:ilvl="0" w:tplc="A858D17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CD037B"/>
    <w:multiLevelType w:val="hybridMultilevel"/>
    <w:tmpl w:val="529458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2A3AE2"/>
    <w:multiLevelType w:val="hybridMultilevel"/>
    <w:tmpl w:val="7778961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815870"/>
    <w:multiLevelType w:val="hybridMultilevel"/>
    <w:tmpl w:val="7B6426C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EC04FB"/>
    <w:multiLevelType w:val="hybridMultilevel"/>
    <w:tmpl w:val="7FF2F73E"/>
    <w:lvl w:ilvl="0" w:tplc="0407000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596276"/>
    <w:multiLevelType w:val="hybridMultilevel"/>
    <w:tmpl w:val="43D0DC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AB1504"/>
    <w:multiLevelType w:val="hybridMultilevel"/>
    <w:tmpl w:val="9BB63B40"/>
    <w:lvl w:ilvl="0" w:tplc="0407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AA25AA"/>
    <w:multiLevelType w:val="hybridMultilevel"/>
    <w:tmpl w:val="337EC8DA"/>
    <w:lvl w:ilvl="0" w:tplc="9202BDC8">
      <w:start w:val="1"/>
      <w:numFmt w:val="bullet"/>
      <w:lvlText w:val=""/>
      <w:lvlJc w:val="left"/>
      <w:pPr>
        <w:tabs>
          <w:tab w:val="num" w:pos="289"/>
        </w:tabs>
        <w:ind w:left="289" w:hanging="289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1C7329"/>
    <w:multiLevelType w:val="hybridMultilevel"/>
    <w:tmpl w:val="7F8803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0E5D78"/>
    <w:multiLevelType w:val="hybridMultilevel"/>
    <w:tmpl w:val="503226B8"/>
    <w:lvl w:ilvl="0" w:tplc="A858D17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7C5697"/>
    <w:multiLevelType w:val="hybridMultilevel"/>
    <w:tmpl w:val="5EDEE862"/>
    <w:lvl w:ilvl="0" w:tplc="77C0881A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FA1266"/>
    <w:multiLevelType w:val="hybridMultilevel"/>
    <w:tmpl w:val="2AF8F5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307EA2"/>
    <w:multiLevelType w:val="hybridMultilevel"/>
    <w:tmpl w:val="2A70719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7B5654"/>
    <w:multiLevelType w:val="hybridMultilevel"/>
    <w:tmpl w:val="184A2CC8"/>
    <w:lvl w:ilvl="0" w:tplc="040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8B3067"/>
    <w:multiLevelType w:val="hybridMultilevel"/>
    <w:tmpl w:val="FEEC592C"/>
    <w:lvl w:ilvl="0" w:tplc="A858D17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967626"/>
    <w:multiLevelType w:val="hybridMultilevel"/>
    <w:tmpl w:val="C72EB60C"/>
    <w:lvl w:ilvl="0" w:tplc="3DBCE170">
      <w:start w:val="1"/>
      <w:numFmt w:val="decimal"/>
      <w:lvlText w:val="%1.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6"/>
  </w:num>
  <w:num w:numId="3">
    <w:abstractNumId w:val="5"/>
  </w:num>
  <w:num w:numId="4">
    <w:abstractNumId w:val="31"/>
  </w:num>
  <w:num w:numId="5">
    <w:abstractNumId w:val="2"/>
  </w:num>
  <w:num w:numId="6">
    <w:abstractNumId w:val="8"/>
  </w:num>
  <w:num w:numId="7">
    <w:abstractNumId w:val="30"/>
  </w:num>
  <w:num w:numId="8">
    <w:abstractNumId w:val="12"/>
  </w:num>
  <w:num w:numId="9">
    <w:abstractNumId w:val="21"/>
  </w:num>
  <w:num w:numId="10">
    <w:abstractNumId w:val="3"/>
  </w:num>
  <w:num w:numId="11">
    <w:abstractNumId w:val="25"/>
  </w:num>
  <w:num w:numId="12">
    <w:abstractNumId w:val="16"/>
  </w:num>
  <w:num w:numId="13">
    <w:abstractNumId w:val="24"/>
  </w:num>
  <w:num w:numId="14">
    <w:abstractNumId w:val="10"/>
  </w:num>
  <w:num w:numId="15">
    <w:abstractNumId w:val="1"/>
  </w:num>
  <w:num w:numId="16">
    <w:abstractNumId w:val="7"/>
  </w:num>
  <w:num w:numId="17">
    <w:abstractNumId w:val="9"/>
  </w:num>
  <w:num w:numId="18">
    <w:abstractNumId w:val="20"/>
  </w:num>
  <w:num w:numId="19">
    <w:abstractNumId w:val="13"/>
  </w:num>
  <w:num w:numId="20">
    <w:abstractNumId w:val="27"/>
  </w:num>
  <w:num w:numId="21">
    <w:abstractNumId w:val="15"/>
  </w:num>
  <w:num w:numId="22">
    <w:abstractNumId w:val="11"/>
  </w:num>
  <w:num w:numId="23">
    <w:abstractNumId w:val="29"/>
  </w:num>
  <w:num w:numId="24">
    <w:abstractNumId w:val="17"/>
  </w:num>
  <w:num w:numId="25">
    <w:abstractNumId w:val="6"/>
  </w:num>
  <w:num w:numId="26">
    <w:abstractNumId w:val="6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4.%2)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7">
    <w:abstractNumId w:val="0"/>
  </w:num>
  <w:num w:numId="28">
    <w:abstractNumId w:val="19"/>
  </w:num>
  <w:num w:numId="29">
    <w:abstractNumId w:val="4"/>
  </w:num>
  <w:num w:numId="30">
    <w:abstractNumId w:val="18"/>
  </w:num>
  <w:num w:numId="31">
    <w:abstractNumId w:val="14"/>
  </w:num>
  <w:num w:numId="32">
    <w:abstractNumId w:val="28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kUlCeWagUTMnUlB3Wy4mODR544NDirGOus989v3oHWxkD1oDPPZXJwj9+Vq3DDk+JDSKiObOjUp0vOnRdMMqsQ==" w:salt="CZyVAE3RqDr3ozwwvheGZw=="/>
  <w:defaultTabStop w:val="708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CD9"/>
    <w:rsid w:val="000008B5"/>
    <w:rsid w:val="000055D8"/>
    <w:rsid w:val="00005A22"/>
    <w:rsid w:val="0000675C"/>
    <w:rsid w:val="00006D5E"/>
    <w:rsid w:val="00017F79"/>
    <w:rsid w:val="000231DF"/>
    <w:rsid w:val="00023A09"/>
    <w:rsid w:val="00023A3B"/>
    <w:rsid w:val="00032768"/>
    <w:rsid w:val="00033914"/>
    <w:rsid w:val="00037A4B"/>
    <w:rsid w:val="00040054"/>
    <w:rsid w:val="00041B24"/>
    <w:rsid w:val="00042304"/>
    <w:rsid w:val="00043971"/>
    <w:rsid w:val="0004441E"/>
    <w:rsid w:val="00045049"/>
    <w:rsid w:val="00046A25"/>
    <w:rsid w:val="00050672"/>
    <w:rsid w:val="00052F9D"/>
    <w:rsid w:val="00060CF9"/>
    <w:rsid w:val="000617CD"/>
    <w:rsid w:val="00061A7E"/>
    <w:rsid w:val="000621F2"/>
    <w:rsid w:val="000630DB"/>
    <w:rsid w:val="0006684B"/>
    <w:rsid w:val="00066AA9"/>
    <w:rsid w:val="00070307"/>
    <w:rsid w:val="00071108"/>
    <w:rsid w:val="00071BA7"/>
    <w:rsid w:val="00073ABB"/>
    <w:rsid w:val="00077607"/>
    <w:rsid w:val="000777F3"/>
    <w:rsid w:val="00081D57"/>
    <w:rsid w:val="0008333B"/>
    <w:rsid w:val="0008554C"/>
    <w:rsid w:val="00085F58"/>
    <w:rsid w:val="0008747A"/>
    <w:rsid w:val="00087954"/>
    <w:rsid w:val="00090D8E"/>
    <w:rsid w:val="000915D8"/>
    <w:rsid w:val="00094974"/>
    <w:rsid w:val="000951F8"/>
    <w:rsid w:val="000A3CFE"/>
    <w:rsid w:val="000A7691"/>
    <w:rsid w:val="000B0512"/>
    <w:rsid w:val="000B1C50"/>
    <w:rsid w:val="000B6E62"/>
    <w:rsid w:val="000C10EE"/>
    <w:rsid w:val="000C3A98"/>
    <w:rsid w:val="000D22C6"/>
    <w:rsid w:val="000D2D90"/>
    <w:rsid w:val="000D6FA8"/>
    <w:rsid w:val="000D761A"/>
    <w:rsid w:val="000E5336"/>
    <w:rsid w:val="000E5C10"/>
    <w:rsid w:val="000E6079"/>
    <w:rsid w:val="000F4898"/>
    <w:rsid w:val="000F61FE"/>
    <w:rsid w:val="000F6BF7"/>
    <w:rsid w:val="001009DD"/>
    <w:rsid w:val="00100F0F"/>
    <w:rsid w:val="00103BDB"/>
    <w:rsid w:val="001075FA"/>
    <w:rsid w:val="001108CD"/>
    <w:rsid w:val="00110966"/>
    <w:rsid w:val="001139CC"/>
    <w:rsid w:val="001145ED"/>
    <w:rsid w:val="00114804"/>
    <w:rsid w:val="00114B8B"/>
    <w:rsid w:val="00114F76"/>
    <w:rsid w:val="00116A34"/>
    <w:rsid w:val="0011795A"/>
    <w:rsid w:val="0012746C"/>
    <w:rsid w:val="0012788D"/>
    <w:rsid w:val="00130229"/>
    <w:rsid w:val="00130D13"/>
    <w:rsid w:val="00131B3A"/>
    <w:rsid w:val="00140D4B"/>
    <w:rsid w:val="00142DF7"/>
    <w:rsid w:val="00160CA4"/>
    <w:rsid w:val="00160D7E"/>
    <w:rsid w:val="00161228"/>
    <w:rsid w:val="00163230"/>
    <w:rsid w:val="00166A63"/>
    <w:rsid w:val="00171A29"/>
    <w:rsid w:val="001726DE"/>
    <w:rsid w:val="00172B55"/>
    <w:rsid w:val="0017352E"/>
    <w:rsid w:val="00175B84"/>
    <w:rsid w:val="001804DD"/>
    <w:rsid w:val="00180ED1"/>
    <w:rsid w:val="00182108"/>
    <w:rsid w:val="00186D87"/>
    <w:rsid w:val="00192A6A"/>
    <w:rsid w:val="001947AA"/>
    <w:rsid w:val="001956E0"/>
    <w:rsid w:val="00195BBB"/>
    <w:rsid w:val="001A05A4"/>
    <w:rsid w:val="001A1027"/>
    <w:rsid w:val="001B01F0"/>
    <w:rsid w:val="001B08E7"/>
    <w:rsid w:val="001B21A7"/>
    <w:rsid w:val="001B2A56"/>
    <w:rsid w:val="001B5E59"/>
    <w:rsid w:val="001B6A65"/>
    <w:rsid w:val="001C262B"/>
    <w:rsid w:val="001C2FC9"/>
    <w:rsid w:val="001C3728"/>
    <w:rsid w:val="001C3C2A"/>
    <w:rsid w:val="001C7132"/>
    <w:rsid w:val="001C7C27"/>
    <w:rsid w:val="001C7EE9"/>
    <w:rsid w:val="001D1D07"/>
    <w:rsid w:val="001D1FA6"/>
    <w:rsid w:val="001D22BD"/>
    <w:rsid w:val="001D3535"/>
    <w:rsid w:val="001D52FC"/>
    <w:rsid w:val="001E4FE9"/>
    <w:rsid w:val="001F5171"/>
    <w:rsid w:val="001F5609"/>
    <w:rsid w:val="001F5F3F"/>
    <w:rsid w:val="001F604F"/>
    <w:rsid w:val="001F61CE"/>
    <w:rsid w:val="00201663"/>
    <w:rsid w:val="00205A52"/>
    <w:rsid w:val="00205B91"/>
    <w:rsid w:val="00207EAA"/>
    <w:rsid w:val="00210A0F"/>
    <w:rsid w:val="00214C20"/>
    <w:rsid w:val="002205BD"/>
    <w:rsid w:val="00222821"/>
    <w:rsid w:val="00223AEC"/>
    <w:rsid w:val="00225A8C"/>
    <w:rsid w:val="00225C08"/>
    <w:rsid w:val="0022703F"/>
    <w:rsid w:val="002323EA"/>
    <w:rsid w:val="00232F7A"/>
    <w:rsid w:val="002336B9"/>
    <w:rsid w:val="00234E98"/>
    <w:rsid w:val="002352BA"/>
    <w:rsid w:val="00235F71"/>
    <w:rsid w:val="002371BB"/>
    <w:rsid w:val="00237313"/>
    <w:rsid w:val="00240617"/>
    <w:rsid w:val="00241E97"/>
    <w:rsid w:val="00250835"/>
    <w:rsid w:val="00250AE3"/>
    <w:rsid w:val="00252E89"/>
    <w:rsid w:val="00254F21"/>
    <w:rsid w:val="00255BC2"/>
    <w:rsid w:val="00256C3C"/>
    <w:rsid w:val="0026055E"/>
    <w:rsid w:val="0026168E"/>
    <w:rsid w:val="00267C12"/>
    <w:rsid w:val="00271060"/>
    <w:rsid w:val="0027392D"/>
    <w:rsid w:val="00273C85"/>
    <w:rsid w:val="002765B6"/>
    <w:rsid w:val="00282D0D"/>
    <w:rsid w:val="0028658B"/>
    <w:rsid w:val="00291423"/>
    <w:rsid w:val="0029216A"/>
    <w:rsid w:val="00294337"/>
    <w:rsid w:val="002969AE"/>
    <w:rsid w:val="00297060"/>
    <w:rsid w:val="002A2437"/>
    <w:rsid w:val="002A4A05"/>
    <w:rsid w:val="002B0E57"/>
    <w:rsid w:val="002B3700"/>
    <w:rsid w:val="002B7DAF"/>
    <w:rsid w:val="002C01FE"/>
    <w:rsid w:val="002C3E40"/>
    <w:rsid w:val="002C623B"/>
    <w:rsid w:val="002C6881"/>
    <w:rsid w:val="002C7232"/>
    <w:rsid w:val="002D0053"/>
    <w:rsid w:val="002D041D"/>
    <w:rsid w:val="002D18A9"/>
    <w:rsid w:val="002D24FC"/>
    <w:rsid w:val="002D3C41"/>
    <w:rsid w:val="002D7FA7"/>
    <w:rsid w:val="002E1A9B"/>
    <w:rsid w:val="002E1FB4"/>
    <w:rsid w:val="002E3DB8"/>
    <w:rsid w:val="002E4EB5"/>
    <w:rsid w:val="002E7AE4"/>
    <w:rsid w:val="002F0AD8"/>
    <w:rsid w:val="002F249B"/>
    <w:rsid w:val="002F25C4"/>
    <w:rsid w:val="002F275F"/>
    <w:rsid w:val="00300730"/>
    <w:rsid w:val="00302968"/>
    <w:rsid w:val="00303086"/>
    <w:rsid w:val="0030335E"/>
    <w:rsid w:val="003045FD"/>
    <w:rsid w:val="003072D1"/>
    <w:rsid w:val="00307A8F"/>
    <w:rsid w:val="00316A15"/>
    <w:rsid w:val="00317C41"/>
    <w:rsid w:val="00324175"/>
    <w:rsid w:val="003250B3"/>
    <w:rsid w:val="0032571C"/>
    <w:rsid w:val="00325F0C"/>
    <w:rsid w:val="00327F4B"/>
    <w:rsid w:val="00331A2B"/>
    <w:rsid w:val="00334082"/>
    <w:rsid w:val="0033564C"/>
    <w:rsid w:val="00340E0D"/>
    <w:rsid w:val="00341753"/>
    <w:rsid w:val="0035000B"/>
    <w:rsid w:val="003500CC"/>
    <w:rsid w:val="00353383"/>
    <w:rsid w:val="00354933"/>
    <w:rsid w:val="00357244"/>
    <w:rsid w:val="00364BAF"/>
    <w:rsid w:val="003713C4"/>
    <w:rsid w:val="00371511"/>
    <w:rsid w:val="00377242"/>
    <w:rsid w:val="00377519"/>
    <w:rsid w:val="00381BB3"/>
    <w:rsid w:val="00383D58"/>
    <w:rsid w:val="003913D2"/>
    <w:rsid w:val="0039263F"/>
    <w:rsid w:val="00393189"/>
    <w:rsid w:val="00393BD4"/>
    <w:rsid w:val="00396FD4"/>
    <w:rsid w:val="003974BC"/>
    <w:rsid w:val="00397699"/>
    <w:rsid w:val="003A7A0B"/>
    <w:rsid w:val="003B3EE0"/>
    <w:rsid w:val="003B4940"/>
    <w:rsid w:val="003B5494"/>
    <w:rsid w:val="003C0507"/>
    <w:rsid w:val="003C0967"/>
    <w:rsid w:val="003C3B32"/>
    <w:rsid w:val="003D454F"/>
    <w:rsid w:val="003E1BAD"/>
    <w:rsid w:val="003E2436"/>
    <w:rsid w:val="003E2B69"/>
    <w:rsid w:val="003E4FCB"/>
    <w:rsid w:val="003E5BF4"/>
    <w:rsid w:val="003F218B"/>
    <w:rsid w:val="003F38E1"/>
    <w:rsid w:val="003F46AE"/>
    <w:rsid w:val="003F6520"/>
    <w:rsid w:val="003F702A"/>
    <w:rsid w:val="003F7C60"/>
    <w:rsid w:val="004023A2"/>
    <w:rsid w:val="00420594"/>
    <w:rsid w:val="0042195B"/>
    <w:rsid w:val="004220F3"/>
    <w:rsid w:val="00422281"/>
    <w:rsid w:val="004222A3"/>
    <w:rsid w:val="00426D4F"/>
    <w:rsid w:val="004303C4"/>
    <w:rsid w:val="004324E6"/>
    <w:rsid w:val="004414CF"/>
    <w:rsid w:val="00442558"/>
    <w:rsid w:val="0044506E"/>
    <w:rsid w:val="00451C2C"/>
    <w:rsid w:val="004531CD"/>
    <w:rsid w:val="00453783"/>
    <w:rsid w:val="0045398E"/>
    <w:rsid w:val="004576E8"/>
    <w:rsid w:val="00460359"/>
    <w:rsid w:val="004616CD"/>
    <w:rsid w:val="00462AEF"/>
    <w:rsid w:val="00462CD0"/>
    <w:rsid w:val="00463A11"/>
    <w:rsid w:val="00465C1C"/>
    <w:rsid w:val="0046736D"/>
    <w:rsid w:val="004679DD"/>
    <w:rsid w:val="0047039A"/>
    <w:rsid w:val="0047204A"/>
    <w:rsid w:val="00472A5B"/>
    <w:rsid w:val="00473BB0"/>
    <w:rsid w:val="00474775"/>
    <w:rsid w:val="00475877"/>
    <w:rsid w:val="00475AC1"/>
    <w:rsid w:val="00480115"/>
    <w:rsid w:val="00480929"/>
    <w:rsid w:val="00481A18"/>
    <w:rsid w:val="00485B89"/>
    <w:rsid w:val="00492AC7"/>
    <w:rsid w:val="00493EE9"/>
    <w:rsid w:val="00494AC0"/>
    <w:rsid w:val="004954BE"/>
    <w:rsid w:val="00496312"/>
    <w:rsid w:val="00496D88"/>
    <w:rsid w:val="004A0AF4"/>
    <w:rsid w:val="004A3ACC"/>
    <w:rsid w:val="004A5239"/>
    <w:rsid w:val="004A6E61"/>
    <w:rsid w:val="004B0C17"/>
    <w:rsid w:val="004B0FD6"/>
    <w:rsid w:val="004B1893"/>
    <w:rsid w:val="004B2294"/>
    <w:rsid w:val="004B2F96"/>
    <w:rsid w:val="004B4599"/>
    <w:rsid w:val="004B55DC"/>
    <w:rsid w:val="004B634E"/>
    <w:rsid w:val="004B7663"/>
    <w:rsid w:val="004C0CB2"/>
    <w:rsid w:val="004C1211"/>
    <w:rsid w:val="004C2234"/>
    <w:rsid w:val="004C3049"/>
    <w:rsid w:val="004C380C"/>
    <w:rsid w:val="004C3AA6"/>
    <w:rsid w:val="004C50A0"/>
    <w:rsid w:val="004C5D6D"/>
    <w:rsid w:val="004D30E3"/>
    <w:rsid w:val="004D4A4C"/>
    <w:rsid w:val="004D4FB0"/>
    <w:rsid w:val="004D5061"/>
    <w:rsid w:val="004E011C"/>
    <w:rsid w:val="004E2071"/>
    <w:rsid w:val="004E3354"/>
    <w:rsid w:val="004E589C"/>
    <w:rsid w:val="004E60F7"/>
    <w:rsid w:val="004F11B0"/>
    <w:rsid w:val="004F4D02"/>
    <w:rsid w:val="004F7F7B"/>
    <w:rsid w:val="00501294"/>
    <w:rsid w:val="00501AEA"/>
    <w:rsid w:val="00501C24"/>
    <w:rsid w:val="00504F14"/>
    <w:rsid w:val="00505BEA"/>
    <w:rsid w:val="005075D8"/>
    <w:rsid w:val="00513673"/>
    <w:rsid w:val="00516F92"/>
    <w:rsid w:val="00520DE7"/>
    <w:rsid w:val="00522360"/>
    <w:rsid w:val="00525355"/>
    <w:rsid w:val="00525B8D"/>
    <w:rsid w:val="0052702A"/>
    <w:rsid w:val="00532AE7"/>
    <w:rsid w:val="005341F4"/>
    <w:rsid w:val="00536F22"/>
    <w:rsid w:val="00541CCB"/>
    <w:rsid w:val="00543263"/>
    <w:rsid w:val="00547F69"/>
    <w:rsid w:val="005520C2"/>
    <w:rsid w:val="00552B29"/>
    <w:rsid w:val="00555637"/>
    <w:rsid w:val="00557443"/>
    <w:rsid w:val="0056216E"/>
    <w:rsid w:val="00562B04"/>
    <w:rsid w:val="00563810"/>
    <w:rsid w:val="005646BB"/>
    <w:rsid w:val="005647CC"/>
    <w:rsid w:val="005807AB"/>
    <w:rsid w:val="00580E5D"/>
    <w:rsid w:val="0058183C"/>
    <w:rsid w:val="00583F18"/>
    <w:rsid w:val="005857C5"/>
    <w:rsid w:val="0059042A"/>
    <w:rsid w:val="00590D52"/>
    <w:rsid w:val="00590E26"/>
    <w:rsid w:val="0059103D"/>
    <w:rsid w:val="0059604B"/>
    <w:rsid w:val="005964B9"/>
    <w:rsid w:val="005A081E"/>
    <w:rsid w:val="005A1401"/>
    <w:rsid w:val="005A1BD8"/>
    <w:rsid w:val="005A2F6B"/>
    <w:rsid w:val="005A492C"/>
    <w:rsid w:val="005A5079"/>
    <w:rsid w:val="005B0161"/>
    <w:rsid w:val="005B5709"/>
    <w:rsid w:val="005B584D"/>
    <w:rsid w:val="005B5BA1"/>
    <w:rsid w:val="005B6B0A"/>
    <w:rsid w:val="005C1620"/>
    <w:rsid w:val="005C1B3B"/>
    <w:rsid w:val="005D2252"/>
    <w:rsid w:val="005D35CB"/>
    <w:rsid w:val="005D56F8"/>
    <w:rsid w:val="005D7D8B"/>
    <w:rsid w:val="005E203D"/>
    <w:rsid w:val="005E4234"/>
    <w:rsid w:val="005E4786"/>
    <w:rsid w:val="005E5BE0"/>
    <w:rsid w:val="005F10F9"/>
    <w:rsid w:val="005F2B7E"/>
    <w:rsid w:val="005F2B9D"/>
    <w:rsid w:val="005F4434"/>
    <w:rsid w:val="005F50C2"/>
    <w:rsid w:val="00600CE2"/>
    <w:rsid w:val="00601C11"/>
    <w:rsid w:val="00602352"/>
    <w:rsid w:val="006033E3"/>
    <w:rsid w:val="00604F96"/>
    <w:rsid w:val="00604FAE"/>
    <w:rsid w:val="00605D0D"/>
    <w:rsid w:val="0060660F"/>
    <w:rsid w:val="00606A6D"/>
    <w:rsid w:val="006074C3"/>
    <w:rsid w:val="00607D2A"/>
    <w:rsid w:val="0061027B"/>
    <w:rsid w:val="00610CBC"/>
    <w:rsid w:val="0061105B"/>
    <w:rsid w:val="00612347"/>
    <w:rsid w:val="00613369"/>
    <w:rsid w:val="006145D8"/>
    <w:rsid w:val="00615134"/>
    <w:rsid w:val="00615D40"/>
    <w:rsid w:val="00616033"/>
    <w:rsid w:val="00617270"/>
    <w:rsid w:val="00623116"/>
    <w:rsid w:val="0062333E"/>
    <w:rsid w:val="00626300"/>
    <w:rsid w:val="006326FE"/>
    <w:rsid w:val="0063334F"/>
    <w:rsid w:val="006354EF"/>
    <w:rsid w:val="006361FE"/>
    <w:rsid w:val="00637D99"/>
    <w:rsid w:val="006411A1"/>
    <w:rsid w:val="006442BB"/>
    <w:rsid w:val="00651E5E"/>
    <w:rsid w:val="00653ACA"/>
    <w:rsid w:val="00654E70"/>
    <w:rsid w:val="006569CC"/>
    <w:rsid w:val="00656C54"/>
    <w:rsid w:val="00657676"/>
    <w:rsid w:val="00660855"/>
    <w:rsid w:val="00661A16"/>
    <w:rsid w:val="00662FD5"/>
    <w:rsid w:val="00665809"/>
    <w:rsid w:val="0067179D"/>
    <w:rsid w:val="006737EF"/>
    <w:rsid w:val="006746FA"/>
    <w:rsid w:val="00675E89"/>
    <w:rsid w:val="00677B67"/>
    <w:rsid w:val="006801D4"/>
    <w:rsid w:val="0068227D"/>
    <w:rsid w:val="0069097F"/>
    <w:rsid w:val="0069286B"/>
    <w:rsid w:val="0069288E"/>
    <w:rsid w:val="00692A96"/>
    <w:rsid w:val="00692BB8"/>
    <w:rsid w:val="00692F5D"/>
    <w:rsid w:val="006969A6"/>
    <w:rsid w:val="00696A92"/>
    <w:rsid w:val="00697389"/>
    <w:rsid w:val="006A3607"/>
    <w:rsid w:val="006A57C7"/>
    <w:rsid w:val="006A6400"/>
    <w:rsid w:val="006A64CE"/>
    <w:rsid w:val="006A6530"/>
    <w:rsid w:val="006A721A"/>
    <w:rsid w:val="006A7E5B"/>
    <w:rsid w:val="006B0229"/>
    <w:rsid w:val="006B206F"/>
    <w:rsid w:val="006B2155"/>
    <w:rsid w:val="006B2779"/>
    <w:rsid w:val="006B3AE4"/>
    <w:rsid w:val="006B64D9"/>
    <w:rsid w:val="006C2CF2"/>
    <w:rsid w:val="006C4A03"/>
    <w:rsid w:val="006C5993"/>
    <w:rsid w:val="006C632A"/>
    <w:rsid w:val="006C6EC8"/>
    <w:rsid w:val="006D0478"/>
    <w:rsid w:val="006D41E4"/>
    <w:rsid w:val="006D598B"/>
    <w:rsid w:val="006D6A9D"/>
    <w:rsid w:val="006D7CD0"/>
    <w:rsid w:val="006E247C"/>
    <w:rsid w:val="006E281B"/>
    <w:rsid w:val="006E3730"/>
    <w:rsid w:val="006E5000"/>
    <w:rsid w:val="006F60D7"/>
    <w:rsid w:val="006F7E98"/>
    <w:rsid w:val="0070034F"/>
    <w:rsid w:val="00703915"/>
    <w:rsid w:val="007055E8"/>
    <w:rsid w:val="00706060"/>
    <w:rsid w:val="00710D87"/>
    <w:rsid w:val="00711E82"/>
    <w:rsid w:val="00712605"/>
    <w:rsid w:val="00717B85"/>
    <w:rsid w:val="0072058B"/>
    <w:rsid w:val="0072465D"/>
    <w:rsid w:val="00726404"/>
    <w:rsid w:val="00730179"/>
    <w:rsid w:val="00734033"/>
    <w:rsid w:val="00736CAF"/>
    <w:rsid w:val="007532D9"/>
    <w:rsid w:val="00755EBA"/>
    <w:rsid w:val="00767DCB"/>
    <w:rsid w:val="00774476"/>
    <w:rsid w:val="00776553"/>
    <w:rsid w:val="00777CC8"/>
    <w:rsid w:val="00781962"/>
    <w:rsid w:val="00782D88"/>
    <w:rsid w:val="00784007"/>
    <w:rsid w:val="0078587E"/>
    <w:rsid w:val="00785AAC"/>
    <w:rsid w:val="00785C17"/>
    <w:rsid w:val="00787D89"/>
    <w:rsid w:val="00795DF5"/>
    <w:rsid w:val="007960FF"/>
    <w:rsid w:val="007961BF"/>
    <w:rsid w:val="00797E89"/>
    <w:rsid w:val="007A0960"/>
    <w:rsid w:val="007A0A94"/>
    <w:rsid w:val="007A3E27"/>
    <w:rsid w:val="007B1E7F"/>
    <w:rsid w:val="007B27FB"/>
    <w:rsid w:val="007B31F1"/>
    <w:rsid w:val="007B3BCA"/>
    <w:rsid w:val="007B7039"/>
    <w:rsid w:val="007C0306"/>
    <w:rsid w:val="007C2739"/>
    <w:rsid w:val="007C61A1"/>
    <w:rsid w:val="007C7591"/>
    <w:rsid w:val="007D0538"/>
    <w:rsid w:val="007D1382"/>
    <w:rsid w:val="007E09B9"/>
    <w:rsid w:val="007E1236"/>
    <w:rsid w:val="007E4BC9"/>
    <w:rsid w:val="007F199E"/>
    <w:rsid w:val="007F1A5C"/>
    <w:rsid w:val="007F40BF"/>
    <w:rsid w:val="007F4353"/>
    <w:rsid w:val="007F45FD"/>
    <w:rsid w:val="007F5A58"/>
    <w:rsid w:val="007F68E3"/>
    <w:rsid w:val="007F6EE0"/>
    <w:rsid w:val="007F79C4"/>
    <w:rsid w:val="00801275"/>
    <w:rsid w:val="0080283E"/>
    <w:rsid w:val="00803B21"/>
    <w:rsid w:val="00804C19"/>
    <w:rsid w:val="008068DD"/>
    <w:rsid w:val="00807679"/>
    <w:rsid w:val="0081351C"/>
    <w:rsid w:val="0081620A"/>
    <w:rsid w:val="00820CD9"/>
    <w:rsid w:val="00821265"/>
    <w:rsid w:val="00821F4F"/>
    <w:rsid w:val="008223B2"/>
    <w:rsid w:val="00822DFE"/>
    <w:rsid w:val="008240C3"/>
    <w:rsid w:val="00824B74"/>
    <w:rsid w:val="00825810"/>
    <w:rsid w:val="0082730D"/>
    <w:rsid w:val="00830982"/>
    <w:rsid w:val="00834F00"/>
    <w:rsid w:val="0083582C"/>
    <w:rsid w:val="00836101"/>
    <w:rsid w:val="00836CBA"/>
    <w:rsid w:val="00841DA3"/>
    <w:rsid w:val="00844DEB"/>
    <w:rsid w:val="008462AB"/>
    <w:rsid w:val="00847279"/>
    <w:rsid w:val="00850EC3"/>
    <w:rsid w:val="00856650"/>
    <w:rsid w:val="00863553"/>
    <w:rsid w:val="00865494"/>
    <w:rsid w:val="00867B03"/>
    <w:rsid w:val="0087082D"/>
    <w:rsid w:val="00876577"/>
    <w:rsid w:val="00876DE9"/>
    <w:rsid w:val="008777BC"/>
    <w:rsid w:val="0088017D"/>
    <w:rsid w:val="0088435F"/>
    <w:rsid w:val="0088464F"/>
    <w:rsid w:val="00885A58"/>
    <w:rsid w:val="00885CAE"/>
    <w:rsid w:val="00890D81"/>
    <w:rsid w:val="00893EF1"/>
    <w:rsid w:val="008954F1"/>
    <w:rsid w:val="00895546"/>
    <w:rsid w:val="008A2D93"/>
    <w:rsid w:val="008A4FD7"/>
    <w:rsid w:val="008A55C0"/>
    <w:rsid w:val="008A6969"/>
    <w:rsid w:val="008B2AD1"/>
    <w:rsid w:val="008B4CFE"/>
    <w:rsid w:val="008B5345"/>
    <w:rsid w:val="008B5518"/>
    <w:rsid w:val="008B5D6F"/>
    <w:rsid w:val="008C0001"/>
    <w:rsid w:val="008D035B"/>
    <w:rsid w:val="008D27E6"/>
    <w:rsid w:val="008D2BDB"/>
    <w:rsid w:val="008D6B14"/>
    <w:rsid w:val="008D6EDA"/>
    <w:rsid w:val="008E1F72"/>
    <w:rsid w:val="008E4BDA"/>
    <w:rsid w:val="008E5D04"/>
    <w:rsid w:val="008F0436"/>
    <w:rsid w:val="008F16BB"/>
    <w:rsid w:val="008F3B59"/>
    <w:rsid w:val="008F3E0D"/>
    <w:rsid w:val="008F4706"/>
    <w:rsid w:val="008F48BC"/>
    <w:rsid w:val="008F4FE2"/>
    <w:rsid w:val="00903C56"/>
    <w:rsid w:val="0090471B"/>
    <w:rsid w:val="00905605"/>
    <w:rsid w:val="00905798"/>
    <w:rsid w:val="00910BB6"/>
    <w:rsid w:val="009133D0"/>
    <w:rsid w:val="00915002"/>
    <w:rsid w:val="00915095"/>
    <w:rsid w:val="009277E0"/>
    <w:rsid w:val="00927F3B"/>
    <w:rsid w:val="00930539"/>
    <w:rsid w:val="00930D58"/>
    <w:rsid w:val="00930F10"/>
    <w:rsid w:val="00931B23"/>
    <w:rsid w:val="00934A27"/>
    <w:rsid w:val="00935C7E"/>
    <w:rsid w:val="00937A27"/>
    <w:rsid w:val="00944138"/>
    <w:rsid w:val="009442D7"/>
    <w:rsid w:val="00944533"/>
    <w:rsid w:val="0094457B"/>
    <w:rsid w:val="009457B8"/>
    <w:rsid w:val="009469E2"/>
    <w:rsid w:val="00951DB7"/>
    <w:rsid w:val="00960772"/>
    <w:rsid w:val="009637E7"/>
    <w:rsid w:val="00964144"/>
    <w:rsid w:val="00966606"/>
    <w:rsid w:val="0097002A"/>
    <w:rsid w:val="0097366D"/>
    <w:rsid w:val="0097370A"/>
    <w:rsid w:val="00975FC5"/>
    <w:rsid w:val="0097773C"/>
    <w:rsid w:val="00980466"/>
    <w:rsid w:val="00986463"/>
    <w:rsid w:val="0099352E"/>
    <w:rsid w:val="00995B08"/>
    <w:rsid w:val="0099676E"/>
    <w:rsid w:val="00996C3D"/>
    <w:rsid w:val="009973AA"/>
    <w:rsid w:val="009A07F8"/>
    <w:rsid w:val="009A2831"/>
    <w:rsid w:val="009A3E94"/>
    <w:rsid w:val="009A66D0"/>
    <w:rsid w:val="009A7232"/>
    <w:rsid w:val="009A7E6A"/>
    <w:rsid w:val="009B10F1"/>
    <w:rsid w:val="009B2D77"/>
    <w:rsid w:val="009C0A32"/>
    <w:rsid w:val="009C1860"/>
    <w:rsid w:val="009C2AD5"/>
    <w:rsid w:val="009C68E8"/>
    <w:rsid w:val="009C7F4F"/>
    <w:rsid w:val="009D0B5B"/>
    <w:rsid w:val="009D7221"/>
    <w:rsid w:val="009D79BB"/>
    <w:rsid w:val="009E13EF"/>
    <w:rsid w:val="009E255C"/>
    <w:rsid w:val="009E393F"/>
    <w:rsid w:val="009F00E8"/>
    <w:rsid w:val="009F0FBF"/>
    <w:rsid w:val="009F2492"/>
    <w:rsid w:val="009F3240"/>
    <w:rsid w:val="009F329E"/>
    <w:rsid w:val="009F6811"/>
    <w:rsid w:val="00A00C34"/>
    <w:rsid w:val="00A019F2"/>
    <w:rsid w:val="00A02255"/>
    <w:rsid w:val="00A11190"/>
    <w:rsid w:val="00A11F6F"/>
    <w:rsid w:val="00A122BA"/>
    <w:rsid w:val="00A137BE"/>
    <w:rsid w:val="00A3074A"/>
    <w:rsid w:val="00A30BB3"/>
    <w:rsid w:val="00A3195B"/>
    <w:rsid w:val="00A34120"/>
    <w:rsid w:val="00A3518C"/>
    <w:rsid w:val="00A3605F"/>
    <w:rsid w:val="00A36B9A"/>
    <w:rsid w:val="00A468BC"/>
    <w:rsid w:val="00A51878"/>
    <w:rsid w:val="00A52101"/>
    <w:rsid w:val="00A52802"/>
    <w:rsid w:val="00A54222"/>
    <w:rsid w:val="00A55BE3"/>
    <w:rsid w:val="00A60588"/>
    <w:rsid w:val="00A61711"/>
    <w:rsid w:val="00A652E6"/>
    <w:rsid w:val="00A6781C"/>
    <w:rsid w:val="00A67C40"/>
    <w:rsid w:val="00A719A1"/>
    <w:rsid w:val="00A71D74"/>
    <w:rsid w:val="00A74B3F"/>
    <w:rsid w:val="00A75463"/>
    <w:rsid w:val="00A75F8B"/>
    <w:rsid w:val="00A818B5"/>
    <w:rsid w:val="00A84ADB"/>
    <w:rsid w:val="00A84D0C"/>
    <w:rsid w:val="00A856C6"/>
    <w:rsid w:val="00A87391"/>
    <w:rsid w:val="00A92389"/>
    <w:rsid w:val="00AA3EA4"/>
    <w:rsid w:val="00AB078E"/>
    <w:rsid w:val="00AB0C0D"/>
    <w:rsid w:val="00AB25A9"/>
    <w:rsid w:val="00AB3634"/>
    <w:rsid w:val="00AB42D4"/>
    <w:rsid w:val="00AB4831"/>
    <w:rsid w:val="00AB6E30"/>
    <w:rsid w:val="00AB6E47"/>
    <w:rsid w:val="00AB724F"/>
    <w:rsid w:val="00AC081A"/>
    <w:rsid w:val="00AC0A04"/>
    <w:rsid w:val="00AC360F"/>
    <w:rsid w:val="00AC7083"/>
    <w:rsid w:val="00AD445C"/>
    <w:rsid w:val="00AD6FE0"/>
    <w:rsid w:val="00AD74AF"/>
    <w:rsid w:val="00AE2D8B"/>
    <w:rsid w:val="00AE75BB"/>
    <w:rsid w:val="00AF11AF"/>
    <w:rsid w:val="00AF1BFC"/>
    <w:rsid w:val="00AF3A5D"/>
    <w:rsid w:val="00AF6AD0"/>
    <w:rsid w:val="00AF70B2"/>
    <w:rsid w:val="00B006E5"/>
    <w:rsid w:val="00B0167A"/>
    <w:rsid w:val="00B03A8C"/>
    <w:rsid w:val="00B03FCB"/>
    <w:rsid w:val="00B058F2"/>
    <w:rsid w:val="00B05F8A"/>
    <w:rsid w:val="00B07CB0"/>
    <w:rsid w:val="00B100A1"/>
    <w:rsid w:val="00B115FC"/>
    <w:rsid w:val="00B135A1"/>
    <w:rsid w:val="00B13E1F"/>
    <w:rsid w:val="00B14E50"/>
    <w:rsid w:val="00B162D2"/>
    <w:rsid w:val="00B17A33"/>
    <w:rsid w:val="00B204CB"/>
    <w:rsid w:val="00B204E8"/>
    <w:rsid w:val="00B20ECD"/>
    <w:rsid w:val="00B2795D"/>
    <w:rsid w:val="00B35573"/>
    <w:rsid w:val="00B41409"/>
    <w:rsid w:val="00B43D11"/>
    <w:rsid w:val="00B44A62"/>
    <w:rsid w:val="00B44FD2"/>
    <w:rsid w:val="00B47D09"/>
    <w:rsid w:val="00B51939"/>
    <w:rsid w:val="00B5281D"/>
    <w:rsid w:val="00B53E92"/>
    <w:rsid w:val="00B55183"/>
    <w:rsid w:val="00B55D09"/>
    <w:rsid w:val="00B60081"/>
    <w:rsid w:val="00B612D1"/>
    <w:rsid w:val="00B62AD2"/>
    <w:rsid w:val="00B6505D"/>
    <w:rsid w:val="00B67031"/>
    <w:rsid w:val="00B67D30"/>
    <w:rsid w:val="00B67E4C"/>
    <w:rsid w:val="00B717E4"/>
    <w:rsid w:val="00B727D1"/>
    <w:rsid w:val="00B7395A"/>
    <w:rsid w:val="00B7496E"/>
    <w:rsid w:val="00B87A84"/>
    <w:rsid w:val="00B90E81"/>
    <w:rsid w:val="00B92AD9"/>
    <w:rsid w:val="00BA4AAB"/>
    <w:rsid w:val="00BB0BA3"/>
    <w:rsid w:val="00BB51BF"/>
    <w:rsid w:val="00BB5DAC"/>
    <w:rsid w:val="00BB7158"/>
    <w:rsid w:val="00BB7FE9"/>
    <w:rsid w:val="00BC0B82"/>
    <w:rsid w:val="00BC1F9D"/>
    <w:rsid w:val="00BC22DB"/>
    <w:rsid w:val="00BC30A9"/>
    <w:rsid w:val="00BC6CAE"/>
    <w:rsid w:val="00BC6CD4"/>
    <w:rsid w:val="00BC7669"/>
    <w:rsid w:val="00BD1128"/>
    <w:rsid w:val="00BD13DC"/>
    <w:rsid w:val="00BD2287"/>
    <w:rsid w:val="00BD2992"/>
    <w:rsid w:val="00BD31C2"/>
    <w:rsid w:val="00BD3457"/>
    <w:rsid w:val="00BE1423"/>
    <w:rsid w:val="00BE1BE3"/>
    <w:rsid w:val="00BE24CD"/>
    <w:rsid w:val="00BF0BC3"/>
    <w:rsid w:val="00BF15BF"/>
    <w:rsid w:val="00BF332D"/>
    <w:rsid w:val="00BF4F49"/>
    <w:rsid w:val="00BF59C5"/>
    <w:rsid w:val="00BF6ABD"/>
    <w:rsid w:val="00C0031C"/>
    <w:rsid w:val="00C00982"/>
    <w:rsid w:val="00C05E81"/>
    <w:rsid w:val="00C063EF"/>
    <w:rsid w:val="00C0649A"/>
    <w:rsid w:val="00C104E0"/>
    <w:rsid w:val="00C12B08"/>
    <w:rsid w:val="00C158D3"/>
    <w:rsid w:val="00C16C5B"/>
    <w:rsid w:val="00C2277F"/>
    <w:rsid w:val="00C2329C"/>
    <w:rsid w:val="00C26A6A"/>
    <w:rsid w:val="00C26EC2"/>
    <w:rsid w:val="00C30465"/>
    <w:rsid w:val="00C30499"/>
    <w:rsid w:val="00C3169A"/>
    <w:rsid w:val="00C33609"/>
    <w:rsid w:val="00C40A42"/>
    <w:rsid w:val="00C45822"/>
    <w:rsid w:val="00C47D83"/>
    <w:rsid w:val="00C51294"/>
    <w:rsid w:val="00C527D2"/>
    <w:rsid w:val="00C55EA5"/>
    <w:rsid w:val="00C60D4B"/>
    <w:rsid w:val="00C61511"/>
    <w:rsid w:val="00C615E3"/>
    <w:rsid w:val="00C649B2"/>
    <w:rsid w:val="00C6514B"/>
    <w:rsid w:val="00C6778A"/>
    <w:rsid w:val="00C725C5"/>
    <w:rsid w:val="00C74499"/>
    <w:rsid w:val="00C77E35"/>
    <w:rsid w:val="00C8019C"/>
    <w:rsid w:val="00C81E87"/>
    <w:rsid w:val="00C833F1"/>
    <w:rsid w:val="00C846D9"/>
    <w:rsid w:val="00C84F2F"/>
    <w:rsid w:val="00C90C97"/>
    <w:rsid w:val="00C916E2"/>
    <w:rsid w:val="00C92DA2"/>
    <w:rsid w:val="00C9413F"/>
    <w:rsid w:val="00C95D06"/>
    <w:rsid w:val="00C96070"/>
    <w:rsid w:val="00CA10BB"/>
    <w:rsid w:val="00CA2CCE"/>
    <w:rsid w:val="00CA3E7D"/>
    <w:rsid w:val="00CA4FF5"/>
    <w:rsid w:val="00CB05B4"/>
    <w:rsid w:val="00CB2C2E"/>
    <w:rsid w:val="00CB621C"/>
    <w:rsid w:val="00CB66B5"/>
    <w:rsid w:val="00CC19C1"/>
    <w:rsid w:val="00CC2AAD"/>
    <w:rsid w:val="00CD2D4C"/>
    <w:rsid w:val="00CE01CD"/>
    <w:rsid w:val="00CE7723"/>
    <w:rsid w:val="00CE7FE7"/>
    <w:rsid w:val="00CE7FF5"/>
    <w:rsid w:val="00CF30AC"/>
    <w:rsid w:val="00CF3893"/>
    <w:rsid w:val="00CF3C70"/>
    <w:rsid w:val="00CF503F"/>
    <w:rsid w:val="00CF72B1"/>
    <w:rsid w:val="00D0019B"/>
    <w:rsid w:val="00D0121A"/>
    <w:rsid w:val="00D0370C"/>
    <w:rsid w:val="00D03FC9"/>
    <w:rsid w:val="00D07813"/>
    <w:rsid w:val="00D11E4C"/>
    <w:rsid w:val="00D14FE2"/>
    <w:rsid w:val="00D20005"/>
    <w:rsid w:val="00D20A41"/>
    <w:rsid w:val="00D24084"/>
    <w:rsid w:val="00D240B8"/>
    <w:rsid w:val="00D32251"/>
    <w:rsid w:val="00D34150"/>
    <w:rsid w:val="00D41CCD"/>
    <w:rsid w:val="00D444CC"/>
    <w:rsid w:val="00D446A9"/>
    <w:rsid w:val="00D45321"/>
    <w:rsid w:val="00D50B1D"/>
    <w:rsid w:val="00D50B5C"/>
    <w:rsid w:val="00D51933"/>
    <w:rsid w:val="00D544BF"/>
    <w:rsid w:val="00D557D3"/>
    <w:rsid w:val="00D56FFF"/>
    <w:rsid w:val="00D57CC5"/>
    <w:rsid w:val="00D61CC5"/>
    <w:rsid w:val="00D66219"/>
    <w:rsid w:val="00D7393E"/>
    <w:rsid w:val="00D740DA"/>
    <w:rsid w:val="00D77E80"/>
    <w:rsid w:val="00D81109"/>
    <w:rsid w:val="00D81124"/>
    <w:rsid w:val="00D85B55"/>
    <w:rsid w:val="00D91A18"/>
    <w:rsid w:val="00D92135"/>
    <w:rsid w:val="00D929D7"/>
    <w:rsid w:val="00D95B35"/>
    <w:rsid w:val="00D97249"/>
    <w:rsid w:val="00D97BCF"/>
    <w:rsid w:val="00DA065F"/>
    <w:rsid w:val="00DA07F2"/>
    <w:rsid w:val="00DA2084"/>
    <w:rsid w:val="00DA3692"/>
    <w:rsid w:val="00DA3CA7"/>
    <w:rsid w:val="00DA4604"/>
    <w:rsid w:val="00DA622F"/>
    <w:rsid w:val="00DA67DE"/>
    <w:rsid w:val="00DA761A"/>
    <w:rsid w:val="00DB0257"/>
    <w:rsid w:val="00DB2412"/>
    <w:rsid w:val="00DB4AFC"/>
    <w:rsid w:val="00DB7EA1"/>
    <w:rsid w:val="00DC1104"/>
    <w:rsid w:val="00DC1FCF"/>
    <w:rsid w:val="00DC31B3"/>
    <w:rsid w:val="00DC3ACF"/>
    <w:rsid w:val="00DC45CA"/>
    <w:rsid w:val="00DC463D"/>
    <w:rsid w:val="00DC50A3"/>
    <w:rsid w:val="00DD149D"/>
    <w:rsid w:val="00DD41F5"/>
    <w:rsid w:val="00DE6F0F"/>
    <w:rsid w:val="00DF1672"/>
    <w:rsid w:val="00DF3661"/>
    <w:rsid w:val="00DF5F2E"/>
    <w:rsid w:val="00DF6261"/>
    <w:rsid w:val="00E01749"/>
    <w:rsid w:val="00E02087"/>
    <w:rsid w:val="00E02FD0"/>
    <w:rsid w:val="00E06B21"/>
    <w:rsid w:val="00E11AE6"/>
    <w:rsid w:val="00E12FE7"/>
    <w:rsid w:val="00E16DB0"/>
    <w:rsid w:val="00E27E81"/>
    <w:rsid w:val="00E34AAF"/>
    <w:rsid w:val="00E452F2"/>
    <w:rsid w:val="00E4684F"/>
    <w:rsid w:val="00E46A8E"/>
    <w:rsid w:val="00E472A0"/>
    <w:rsid w:val="00E47FC8"/>
    <w:rsid w:val="00E55F25"/>
    <w:rsid w:val="00E56B18"/>
    <w:rsid w:val="00E56EDB"/>
    <w:rsid w:val="00E57602"/>
    <w:rsid w:val="00E604A2"/>
    <w:rsid w:val="00E626C9"/>
    <w:rsid w:val="00E63FF6"/>
    <w:rsid w:val="00E642E4"/>
    <w:rsid w:val="00E6449A"/>
    <w:rsid w:val="00E71838"/>
    <w:rsid w:val="00E7188E"/>
    <w:rsid w:val="00E7229C"/>
    <w:rsid w:val="00E72F44"/>
    <w:rsid w:val="00E7374F"/>
    <w:rsid w:val="00E75051"/>
    <w:rsid w:val="00E813FA"/>
    <w:rsid w:val="00E827D6"/>
    <w:rsid w:val="00E82B87"/>
    <w:rsid w:val="00E86F87"/>
    <w:rsid w:val="00E91F1E"/>
    <w:rsid w:val="00E9294B"/>
    <w:rsid w:val="00E969C5"/>
    <w:rsid w:val="00E97F97"/>
    <w:rsid w:val="00EA0C91"/>
    <w:rsid w:val="00EA1D17"/>
    <w:rsid w:val="00EA2D3A"/>
    <w:rsid w:val="00EA3C0A"/>
    <w:rsid w:val="00EA4779"/>
    <w:rsid w:val="00EA4956"/>
    <w:rsid w:val="00EA7E88"/>
    <w:rsid w:val="00EB0A33"/>
    <w:rsid w:val="00EB0D0C"/>
    <w:rsid w:val="00EB22BE"/>
    <w:rsid w:val="00EB2A7D"/>
    <w:rsid w:val="00EB4A4C"/>
    <w:rsid w:val="00EB518F"/>
    <w:rsid w:val="00EB53B5"/>
    <w:rsid w:val="00EB5B1E"/>
    <w:rsid w:val="00EB7549"/>
    <w:rsid w:val="00EC6D5A"/>
    <w:rsid w:val="00EC7A57"/>
    <w:rsid w:val="00ED4DBD"/>
    <w:rsid w:val="00ED627D"/>
    <w:rsid w:val="00ED6F65"/>
    <w:rsid w:val="00ED743F"/>
    <w:rsid w:val="00EE1D9C"/>
    <w:rsid w:val="00EF0A9F"/>
    <w:rsid w:val="00EF176D"/>
    <w:rsid w:val="00EF2233"/>
    <w:rsid w:val="00EF4FEB"/>
    <w:rsid w:val="00EF7615"/>
    <w:rsid w:val="00F017BB"/>
    <w:rsid w:val="00F026CE"/>
    <w:rsid w:val="00F05BA8"/>
    <w:rsid w:val="00F12787"/>
    <w:rsid w:val="00F12E9A"/>
    <w:rsid w:val="00F16165"/>
    <w:rsid w:val="00F206D2"/>
    <w:rsid w:val="00F215D4"/>
    <w:rsid w:val="00F23F15"/>
    <w:rsid w:val="00F24D41"/>
    <w:rsid w:val="00F31A26"/>
    <w:rsid w:val="00F334B1"/>
    <w:rsid w:val="00F364F0"/>
    <w:rsid w:val="00F40D35"/>
    <w:rsid w:val="00F438BA"/>
    <w:rsid w:val="00F43C20"/>
    <w:rsid w:val="00F4721A"/>
    <w:rsid w:val="00F47D55"/>
    <w:rsid w:val="00F50CB8"/>
    <w:rsid w:val="00F56023"/>
    <w:rsid w:val="00F573B7"/>
    <w:rsid w:val="00F57B75"/>
    <w:rsid w:val="00F63AA0"/>
    <w:rsid w:val="00F64630"/>
    <w:rsid w:val="00F67155"/>
    <w:rsid w:val="00F67408"/>
    <w:rsid w:val="00F7004F"/>
    <w:rsid w:val="00F7144F"/>
    <w:rsid w:val="00F72F46"/>
    <w:rsid w:val="00F769CE"/>
    <w:rsid w:val="00F81E19"/>
    <w:rsid w:val="00F83928"/>
    <w:rsid w:val="00F84D0F"/>
    <w:rsid w:val="00F86ADE"/>
    <w:rsid w:val="00F87C8F"/>
    <w:rsid w:val="00F97C1B"/>
    <w:rsid w:val="00FA221A"/>
    <w:rsid w:val="00FA223F"/>
    <w:rsid w:val="00FA58ED"/>
    <w:rsid w:val="00FA7380"/>
    <w:rsid w:val="00FB220D"/>
    <w:rsid w:val="00FB7E85"/>
    <w:rsid w:val="00FC1052"/>
    <w:rsid w:val="00FC1B5C"/>
    <w:rsid w:val="00FC22F6"/>
    <w:rsid w:val="00FC294D"/>
    <w:rsid w:val="00FC39EE"/>
    <w:rsid w:val="00FD2A19"/>
    <w:rsid w:val="00FD2C9F"/>
    <w:rsid w:val="00FD5F46"/>
    <w:rsid w:val="00FD78EC"/>
    <w:rsid w:val="00FE188F"/>
    <w:rsid w:val="00FE78C1"/>
    <w:rsid w:val="00FF053B"/>
    <w:rsid w:val="00FF3BA2"/>
    <w:rsid w:val="00FF4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43345CE"/>
  <w15:docId w15:val="{F1251118-602E-40DD-87C9-32359CDE8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4B634E"/>
    <w:rPr>
      <w:rFonts w:ascii="Verdana" w:hAnsi="Verdan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6E247C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6E247C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uiPriority w:val="39"/>
    <w:rsid w:val="005647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726404"/>
  </w:style>
  <w:style w:type="paragraph" w:styleId="Sprechblasentext">
    <w:name w:val="Balloon Text"/>
    <w:basedOn w:val="Standard"/>
    <w:semiHidden/>
    <w:rsid w:val="00377242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9A7232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D66219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4C3AA6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4C3AA6"/>
    <w:rPr>
      <w:rFonts w:ascii="Verdana" w:hAnsi="Verdana"/>
    </w:rPr>
  </w:style>
  <w:style w:type="character" w:styleId="Funotenzeichen">
    <w:name w:val="footnote reference"/>
    <w:basedOn w:val="Absatz-Standardschriftart"/>
    <w:uiPriority w:val="99"/>
    <w:semiHidden/>
    <w:unhideWhenUsed/>
    <w:rsid w:val="004C3AA6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14C20"/>
    <w:rPr>
      <w:color w:val="605E5C"/>
      <w:shd w:val="clear" w:color="auto" w:fill="E1DFDD"/>
    </w:rPr>
  </w:style>
  <w:style w:type="character" w:customStyle="1" w:styleId="KopfzeileZchn">
    <w:name w:val="Kopfzeile Zchn"/>
    <w:basedOn w:val="Absatz-Standardschriftart"/>
    <w:link w:val="Kopfzeile"/>
    <w:uiPriority w:val="99"/>
    <w:rsid w:val="00BC22DB"/>
    <w:rPr>
      <w:rFonts w:ascii="Verdana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hyperlink" Target="mailto:umweltzeichen@ral.d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A3012F-70A4-442B-BF24-590F2D95C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2241</Words>
  <Characters>14122</Characters>
  <Application>Microsoft Office Word</Application>
  <DocSecurity>0</DocSecurity>
  <Lines>117</Lines>
  <Paragraphs>32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für die Vergabe des EU-</vt:lpstr>
    </vt:vector>
  </TitlesOfParts>
  <Company/>
  <LinksUpToDate>false</LinksUpToDate>
  <CharactersWithSpaces>16331</CharactersWithSpaces>
  <SharedDoc>false</SharedDoc>
  <HLinks>
    <vt:vector size="6" baseType="variant">
      <vt:variant>
        <vt:i4>4522106</vt:i4>
      </vt:variant>
      <vt:variant>
        <vt:i4>12</vt:i4>
      </vt:variant>
      <vt:variant>
        <vt:i4>0</vt:i4>
      </vt:variant>
      <vt:variant>
        <vt:i4>5</vt:i4>
      </vt:variant>
      <vt:variant>
        <vt:lpwstr>mailto:andrea.rimkus@ral-ggmbh.de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für die Vergabe des EU-</dc:title>
  <dc:creator>rimkus</dc:creator>
  <cp:lastModifiedBy>Rimkus-Völker, Andrea</cp:lastModifiedBy>
  <cp:revision>19</cp:revision>
  <cp:lastPrinted>2014-09-10T06:50:00Z</cp:lastPrinted>
  <dcterms:created xsi:type="dcterms:W3CDTF">2022-04-11T12:42:00Z</dcterms:created>
  <dcterms:modified xsi:type="dcterms:W3CDTF">2022-04-12T14:15:00Z</dcterms:modified>
</cp:coreProperties>
</file>